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B2" w:rsidRDefault="00854CB2" w:rsidP="00854C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ЕЖЕГОДНЫЙ ОТЧЕТ</w:t>
      </w:r>
    </w:p>
    <w:p w:rsidR="00854CB2" w:rsidRDefault="00854CB2" w:rsidP="00854C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ГУСО «Краснокаменский социально-реабилитационный центр </w:t>
      </w:r>
    </w:p>
    <w:p w:rsidR="00854CB2" w:rsidRDefault="00854CB2" w:rsidP="00854C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для несовершеннолетних «Доброта» Забайкальского края</w:t>
      </w:r>
    </w:p>
    <w:p w:rsidR="00854CB2" w:rsidRDefault="00854CB2" w:rsidP="00854C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 2016 год</w:t>
      </w:r>
    </w:p>
    <w:p w:rsidR="00854CB2" w:rsidRDefault="00854CB2" w:rsidP="00854C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54CB2" w:rsidRDefault="00854CB2" w:rsidP="00854C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Информация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</w:t>
      </w:r>
    </w:p>
    <w:p w:rsidR="00854CB2" w:rsidRDefault="00854CB2" w:rsidP="0085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CB2" w:rsidRDefault="00854CB2" w:rsidP="00854CB2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 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края;</w:t>
      </w:r>
    </w:p>
    <w:p w:rsidR="00854CB2" w:rsidRDefault="00854CB2" w:rsidP="00854CB2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– ГУСО КСРЦ «Доброта» Забайкальского края.</w:t>
      </w:r>
    </w:p>
    <w:p w:rsidR="00854CB2" w:rsidRDefault="00854CB2" w:rsidP="00854CB2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учреждение. </w:t>
      </w:r>
    </w:p>
    <w:p w:rsidR="00854CB2" w:rsidRDefault="00854CB2" w:rsidP="00854CB2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3"/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находится в ведомственном подчинении Министерства социальной защиты населения Забайкальского края. </w:t>
      </w:r>
    </w:p>
    <w:bookmarkEnd w:id="0"/>
    <w:p w:rsidR="00854CB2" w:rsidRDefault="00854CB2" w:rsidP="00854CB2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является некоммерческой организацией и создано в целях обеспечения осуществления Министерством социальной защиты населения Забайкальского края функций по оказанию государственных услуг в сфере социальной защиты.</w:t>
      </w:r>
    </w:p>
    <w:p w:rsidR="00854CB2" w:rsidRDefault="00854CB2" w:rsidP="00854CB2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Учреждения: Российская Федерация, Забайкальский край,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Краснокаменск, 111.</w:t>
      </w:r>
    </w:p>
    <w:p w:rsidR="00854CB2" w:rsidRDefault="00854CB2" w:rsidP="00854CB2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674673, Российская Федерация, Забайкальский край,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Краснокаменск, 111.</w:t>
      </w:r>
    </w:p>
    <w:p w:rsidR="00854CB2" w:rsidRDefault="00854CB2" w:rsidP="00854CB2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Адрес электронной почты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pddip75@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854CB2" w:rsidRDefault="00854CB2" w:rsidP="00854CB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собственный </w:t>
      </w:r>
      <w:r>
        <w:rPr>
          <w:rFonts w:ascii="Times New Roman" w:hAnsi="Times New Roman" w:cs="Times New Roman"/>
          <w:sz w:val="28"/>
          <w:szCs w:val="28"/>
        </w:rPr>
        <w:t xml:space="preserve">сайт в 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http://dobrota.zabguso.ru/</w:t>
        </w:r>
      </w:hyperlink>
    </w:p>
    <w:p w:rsidR="00854CB2" w:rsidRDefault="00854CB2" w:rsidP="00854C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Задачей Учреждения является оказание помощи в социальной адаптации детей-сирот и детей, оставшихся без попечения родителей, лиц из числа детей-сирот и детей, оставшихся без попечения родителей, подготовке их к самостоятельной жизни, в том числе в осуществлении мер по защите их прав и законных интересов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Правительства РФ от 24 мая 2014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481 «О деятельности организаций для детей-сирот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детей, оставшихся без попечения родителей, и об устройстве в них детей, оставшихся без попечения родителей»,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СанПиНом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CB2" w:rsidRDefault="00854CB2" w:rsidP="00854CB2">
      <w:pPr>
        <w:tabs>
          <w:tab w:val="left" w:pos="360"/>
        </w:tabs>
        <w:spacing w:after="0" w:line="240" w:lineRule="auto"/>
        <w:ind w:left="5" w:right="4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Учреждения: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безопасность детей;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осуществление полномочий опекуна (попечителя) в отношении детей-сирот и детей, оставшихся без попечения родителей;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деятельность по предупреждению нарушения личных неимущественных и имущественных прав детей;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подготовка детей к усыновлению (удочерению) и передаче под опеку (попечительство);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оптимального физического и нервно-психического развития детей;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оказание детям квалифицированной помощи в обучении и коррекции имеющихся проблем в развитии;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осуществление реализации индивидуальных программ реабилитации детей-инвалидов;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организация отдыха и оздоровления детей;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несовершеннолетних граждан";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) ведение в установленном порядке личных дел детей;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854CB2" w:rsidRDefault="00854CB2" w:rsidP="00854CB2">
      <w:pPr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) другие виды деятельности, направленные на обеспечение защиты прав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Учреждении созданы необходимые условия для содержания и воспитания детей-сирот и детей, оставшихся без попечения родителей. </w:t>
      </w:r>
    </w:p>
    <w:p w:rsidR="00854CB2" w:rsidRDefault="00854CB2" w:rsidP="00854CB2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образовательной деятельности в Учреждении имеются комнаты для учебных занятий, спортивные комнат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 xml:space="preserve">зал), компьютерные классы и </w:t>
      </w:r>
      <w:proofErr w:type="spellStart"/>
      <w:r>
        <w:rPr>
          <w:rFonts w:ascii="Times New Roman" w:hAnsi="Times New Roman"/>
          <w:sz w:val="28"/>
          <w:szCs w:val="28"/>
        </w:rPr>
        <w:t>видеозал</w:t>
      </w:r>
      <w:proofErr w:type="spellEnd"/>
      <w:r>
        <w:rPr>
          <w:rFonts w:ascii="Times New Roman" w:hAnsi="Times New Roman"/>
          <w:sz w:val="28"/>
          <w:szCs w:val="28"/>
        </w:rPr>
        <w:t xml:space="preserve">, оборудованная сенсорная комната для психологической разгрузки, кабинет для логопедических занятий, пищеблок, комнаты для приема пищи, игровые, комната для занятий по трудовому обучению и занятий изо, прикладного творчества. </w:t>
      </w:r>
    </w:p>
    <w:p w:rsidR="00854CB2" w:rsidRDefault="00854CB2" w:rsidP="00854CB2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обеспечено педагогическими кадрами, включая воспитателей, социальных педагогов, специалистов по физической культуре, логопедов, педагогов-психологов. Учреждением принимаются меры по повышению квалификации педагогических кадров. </w:t>
      </w:r>
    </w:p>
    <w:p w:rsidR="00854CB2" w:rsidRDefault="00854CB2" w:rsidP="00854CB2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медицинской деятельности в двух зданиях Учреждения имеются медицинские  кабинеты, изоляторы воздушно-капельной и кишечной инфекции, необходимое медицинское оборудование, запас медикаментов, организована круглосуточная работа медицинских постов.</w:t>
      </w:r>
    </w:p>
    <w:p w:rsidR="00854CB2" w:rsidRDefault="00854CB2" w:rsidP="00854CB2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обеспечено медицинскими кадрами, включая врачей, старшим, средним и младшим медицинским персоналом, имеется 0,5 ставки диетсестры.</w:t>
      </w:r>
    </w:p>
    <w:p w:rsidR="00854CB2" w:rsidRDefault="00854CB2" w:rsidP="00854CB2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принимаются меры по повышению квалификации медицинских кадров. </w:t>
      </w:r>
    </w:p>
    <w:p w:rsidR="00854CB2" w:rsidRDefault="00854CB2" w:rsidP="00854CB2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условия содержания:</w:t>
      </w:r>
    </w:p>
    <w:p w:rsidR="00854CB2" w:rsidRDefault="00854CB2" w:rsidP="0085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2017 года в условиях круглосуточного пребывания детей действует отделение приема и перевозки несовершеннолетних на 12 мест, стационар на 18 мест,  стационарное отделение для детей-сирот и детей, оставшихся без попечения родителей на 59 мест. </w:t>
      </w:r>
    </w:p>
    <w:p w:rsidR="00854CB2" w:rsidRDefault="00854CB2" w:rsidP="0085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Отделения размещены в двух отдельно стоящих зданиях с круглосуточным постом охраны, и наличием специализированных помещений для оказания медицинской помощи, приема пищи, отдыха детей, подготовки занятий, психологической разгрузки и другие.</w:t>
      </w:r>
    </w:p>
    <w:p w:rsidR="00854CB2" w:rsidRDefault="00854CB2" w:rsidP="00854CB2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Помещения Центра уютно оформлены, мебель соответствует своему назначению:</w:t>
      </w:r>
    </w:p>
    <w:p w:rsidR="00854CB2" w:rsidRDefault="00854CB2" w:rsidP="00854CB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библиотека;</w:t>
      </w:r>
    </w:p>
    <w:p w:rsidR="00854CB2" w:rsidRDefault="00854CB2" w:rsidP="00854CB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получают дополнительное образование в швейной мастерской «Белошвейка», в кабинете домоводства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«Т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рудовая реабилитация детей и подростков как условие их социального включения в жизнь»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«Умелые ручки», студиях «Золотые ручки» (вязание крючком), студия «Ровесник» (обучение основам журналистского мастерства) и «Зеленый дом»(выращивание и уход за комнатными и сельскохозяйственными растениями на приусадебном участке);</w:t>
      </w:r>
    </w:p>
    <w:p w:rsidR="00854CB2" w:rsidRDefault="00854CB2" w:rsidP="00854CB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тренажерный зал;</w:t>
      </w:r>
    </w:p>
    <w:p w:rsidR="00854CB2" w:rsidRDefault="00854CB2" w:rsidP="00854CB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 для проведения мероприятий (музыкальный зал);</w:t>
      </w:r>
    </w:p>
    <w:p w:rsidR="00854CB2" w:rsidRDefault="00854CB2" w:rsidP="00854CB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обеспечиваются 5-разовым питанием, функционирует пищеблок. Прием пищи осуществляется в группах в столовой;</w:t>
      </w:r>
    </w:p>
    <w:p w:rsidR="00854CB2" w:rsidRDefault="00854CB2" w:rsidP="00854CB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прачечная, туалетные и душевые комнаты в каждой группе.</w:t>
      </w:r>
    </w:p>
    <w:p w:rsidR="00854CB2" w:rsidRDefault="00854CB2" w:rsidP="00854CB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Техническое состояние помещений Учреждения удовлетворительное, все помещения используются по назначению. По мере необходимости проводится текущий ремонт помещений. Ежегодно осуществляется подготовка отопительной системы учреждения к зимнему периоду, ремонт и покраска малых игровых форм детских и спортивных площадок, озеленение территории.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информация о численности воспитанников и их возрастных группах: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Среднегодовая численность воспитанников в 2016 году составила 179 человек, из них 120 несовершеннолетних с ТЖС, 59 – дети-сироты и дети, оставшиеся без попечения родителей.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состоянию на 01.01.2016 г. в организации находится 81 воспитанник. Из них: дети-сироты составляют 8 человек, а дети, оставшиеся без попечения родителей, - 58 человек.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Возрастной состав воспитанников: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3до 7 лет - 15 детей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7 до15 лет - 51 детей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Свыше15 лет - 12 детей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летних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- 3 человека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начальное общее, основное общее, среднее общее образование в близлежащих общеобразовательных организациях: муниципальная автономное образовательное учреждение «Средняя общеобразовательная школа №2», муниципальное казенное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образовательноеучреждение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«Специальная (коррекционная) общеобразовательная школа №10». </w:t>
      </w:r>
    </w:p>
    <w:p w:rsidR="00854CB2" w:rsidRDefault="00854CB2" w:rsidP="0085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текущего учебного года среди воспитанников 17 хорошистов из 36 аттестующихся, что составляет 47 % от общего количества обучающихся, 3 воспитанника по итогам полугодия имеют одну или две «3».</w:t>
      </w:r>
    </w:p>
    <w:p w:rsidR="00854CB2" w:rsidRDefault="00854CB2" w:rsidP="0085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пропущенных уроков по уважительной причине 110, без уважительной причины – 14, или 0,3 урока на 1 учащегося.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двоихнеуспевающих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учащиеся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года. </w:t>
      </w:r>
    </w:p>
    <w:p w:rsidR="00854CB2" w:rsidRDefault="00854CB2" w:rsidP="0085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успеваемости за первое полугодие 2016-2017 учебного года среди организаций для детей-сирот и детей, оставшихся без попечения родителей, Забайкальского края ГУСО КСРЦ «Доброта» занимает </w:t>
      </w:r>
      <w:r>
        <w:rPr>
          <w:rFonts w:ascii="Times New Roman" w:hAnsi="Times New Roman" w:cs="Times New Roman"/>
          <w:sz w:val="28"/>
          <w:szCs w:val="28"/>
          <w:highlight w:val="yellow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в) сведения о численности, структуре и составе работников организации для детей-сирот:</w:t>
      </w:r>
    </w:p>
    <w:p w:rsidR="00854CB2" w:rsidRDefault="00854CB2" w:rsidP="0085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По состоянию на 31 декабря 2016 года было занято 208,00 штатных единиц, которые занимали 168 работников учреждения. 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bdr w:val="none" w:sz="0" w:space="0" w:color="auto" w:frame="1"/>
        </w:rPr>
        <w:tab/>
        <w:t>Структура 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состав работников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bdr w:val="none" w:sz="0" w:space="0" w:color="auto" w:frame="1"/>
        </w:rPr>
        <w:t>: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Административно-управленческий аппарат-  5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Специалисты, обеспечивающие административно-хозяйственную деятельность учреждения-14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Обслуживающий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персонал-41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Отделение приема и перевозки несовершеннолетних- 10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Стационарное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отделение-22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Стационарное отделение для детей-сирот и детей, оставшихся без попечения родителей-57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Сектор медицинского обслуживания – 12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Отделение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консультативно-правовой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помощи-7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Отделение социального обслуживания на дому граждан пожилого возраста и инвалидов -24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Служба участковых специалистов-5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Отделение экстренной психологической помощи по телефону -5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Служба подготовки и сопровождения замещающих семей, постинтернатного сопровождения детей-3 чел.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Из них высшее образование имеют 27 (16 %) сотрудников, среднее профессиональное 63(37,5%)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сотрудника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>ачальное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профессиональное 26 (15,5%) сотрудников и  общее среднее и не полное среднее 52 (31 %) сотрудника. 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Педагогической деятельностью в учреждении занято - 57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bdr w:val="none" w:sz="0" w:space="0" w:color="auto" w:frame="1"/>
        </w:rPr>
        <w:t>Сведения об образовании педагогов: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Высшее профессиональное образование имеют 19 чел., среднее профессиональное -21 чел.;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bdr w:val="none" w:sz="0" w:space="0" w:color="auto" w:frame="1"/>
        </w:rPr>
        <w:t>Сведения о квалификации педагогов: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 высшей квалификационной категорией -  4чел.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 I квалификационной категорией - 7чел.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без категории - 28 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bdr w:val="none" w:sz="0" w:space="0" w:color="auto" w:frame="1"/>
        </w:rPr>
        <w:t>Сведения о педагогах, имеющих награды: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Почетное звание - 2чел.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почетной грамотой Минобрнауки РФ - 1чел.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За 2016 год было аттестовано на соответствие занимаемой должности 6 сотрудников (3 воспитателя, 1 специалист по социальной работе, 1 заведующий отделением, 1 инструктор по труду). </w:t>
      </w:r>
    </w:p>
    <w:p w:rsidR="00854CB2" w:rsidRDefault="00854CB2" w:rsidP="0085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В 2016 году прошли курсы повышения квалификации 9 человек, в том числе18 воспитателей, 7 специалистов по социальной работе, 3 педагога-психолога, 2 психолога. </w:t>
      </w:r>
    </w:p>
    <w:p w:rsidR="00854CB2" w:rsidRDefault="00854CB2" w:rsidP="00854C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Для повышения профессиональной компетенции специалистов в учреждение действуют методические объединения, организуются учебные семинары, консультации, работа по самообразованию. Занятия по вебинару стали приемлемой и малозатратной формой повышения квалификации специалистов учреждения. ГУСО Центр психолого-педагогической помощи населению «Доверие» Забайкальского края в такой же форме регулярно проводит обучающие семинары.</w:t>
      </w:r>
      <w:bookmarkStart w:id="1" w:name="_GoBack"/>
      <w:bookmarkEnd w:id="1"/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информация о направлениях работы с детьми и взаимодействии с организациями и гражданами;</w:t>
      </w:r>
    </w:p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tbl>
      <w:tblPr>
        <w:tblStyle w:val="a5"/>
        <w:tblW w:w="9605" w:type="dxa"/>
        <w:tblInd w:w="-34" w:type="dxa"/>
        <w:tblLook w:val="0420"/>
      </w:tblPr>
      <w:tblGrid>
        <w:gridCol w:w="753"/>
        <w:gridCol w:w="2823"/>
        <w:gridCol w:w="3087"/>
        <w:gridCol w:w="2942"/>
      </w:tblGrid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Духовно-нравственное воспитание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«Искусство быть человеком»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духовно-нравственных ценностей как основы нравственного выбора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Гражданско-патриотическое воспитание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«Я гражданин и патриот»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гражданственности, воспитание патриотизма, бережного отношения к историческому прошлому и традициям народа.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Художественно-эстетическое воспитание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«Магия творчества»;</w:t>
            </w:r>
          </w:p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«Золотые ручки»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культуры, расширение кругозора, создание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условий для развития творческих способностей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Физкультурно-оздоровительное воспитание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«Я и мое здоровье»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навыков и установок на здоровый образ жизни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Социально-педагогическое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 реабилитация детей и подростков как условие их социального включения в жизнь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практической направленности трудовой деятельности воспитанников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Профориентационная работа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«Мой выбор»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определение осознанного выбора профессии.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Экологическое воспитание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«Зеленый дом»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системы знаний обучающихся об окружающей среде и экологически безопасного природопользования;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Семейно-ценностное воспитание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«Семейный очаг»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знаний и навыков, необходимых для формирования семейных ценностей и подготовке детей к будущей семейной жизни, навыков необходимых родителям при уходе за ребенком, его воспитании, развитии, сохранении физического здоровья.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Организация детского самоуправления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«Единство»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формирование потребности и желания реализации самоорганизации, самодеятельности, самовоспитания,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самообучения, самоуправления, умений преобразовывать и строить свой собственный социальный мир и подчиняться коллективу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ECF6FD"/>
              </w:rPr>
              <w:t>.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Социально-бытовая ориентация </w:t>
            </w:r>
          </w:p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«Школа домашних наук»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формирование у воспитанников социально-бытовых знаний и умений, необходимых им для приспособления к окружающей жизни</w:t>
            </w:r>
            <w:r>
              <w:rPr>
                <w:rFonts w:ascii="Times New Roman" w:eastAsia="Times New Roman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Социализация воспитанников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«Дорога в жизнь»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социально-значимых качеств личности воспитанников при подготовке их к самостоятельной жизни.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«Ровесник»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формирование личностных ориентиров и норм поведения, обеспечивающих сохранение и укрепление физического и психического здоровья, пропагандирование здорового образа жизни</w:t>
            </w:r>
          </w:p>
        </w:tc>
      </w:tr>
      <w:tr w:rsidR="00854CB2" w:rsidTr="00854C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Познавательно-речевое воспитание </w:t>
            </w:r>
          </w:p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программ:</w:t>
            </w:r>
          </w:p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 коррекции звукопроизношения «Говорим правильно»;</w:t>
            </w:r>
          </w:p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 обучению грамоте «АБВГДейка»;</w:t>
            </w:r>
          </w:p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 коррекции лексико-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грамматической стороны речи «Я познаю мир»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2" w:rsidRDefault="00854CB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формирование творческого воображения, развитие любознательности, как основы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познавательной активности.</w:t>
            </w:r>
          </w:p>
          <w:p w:rsidR="00854CB2" w:rsidRDefault="00854C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54CB2" w:rsidRDefault="00854CB2" w:rsidP="00854C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54CB2" w:rsidRDefault="00854CB2" w:rsidP="0085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внеурочное время дети занимаются в учреждениях дополнительного образования, в том числе ДЮСШ №3, ДЮСШОР №4, ДООЦ, ДЮЦ. Воспитанники принимали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проекте «Маршруты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приключений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эфир». (Организация «Республика юных забайкальцев»),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соревнованиях, олимпиадах. В учреждении для воспитанников проводятся различные познавательно-развлекательные и спортивные мероприятия. </w:t>
      </w:r>
    </w:p>
    <w:p w:rsidR="00854CB2" w:rsidRDefault="00854CB2" w:rsidP="0085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социальной реабилитации несовершеннолетних уделяется вопросам социализации детей, привитию трудовых навыков, подготовке к самостоятельной жизни.</w:t>
      </w:r>
    </w:p>
    <w:p w:rsidR="00854CB2" w:rsidRDefault="00854CB2" w:rsidP="0085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и инструкторы по трудовому воспитанию прививают детям знания, умения и навыки самообслуживания. Воспитанники учатся ухаживать за собой. Для формирования необходимых в жизни навыков имеются стиральные машины автомат, швейные машины, оборудование для вязания и вышивания, выжигания по дереву. Дети с большим интересом изучают основы кулинарии, занимаются цветоводством, учатся выращивать рассаду, приобретают навыки по выращиванию овощей на дачном участке. В кабинете трудового обучения воспитанники мастерят поделки. В выходные или каникулярные дни дети вместе с воспитателями готовят на ужин любимые блюда, лепят пельмени, выпечку. Для создания домашней атмосферы в каждой школьной группе имеется кухонный гарнитур, электроплиты, кухонные комбайны и посуда. </w:t>
      </w:r>
    </w:p>
    <w:p w:rsidR="00854CB2" w:rsidRDefault="00854CB2" w:rsidP="0085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 работе отделения для детей - сирот и детей, оставшихся без попечения родителей, в целом сохраняется положительный опыт, и продолжаются хорошие традиции.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 рамках развития социального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партнерстваГУСО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КСРЦ «Доброта» активно сотрудничает с Попечительским советом, который оказывает помощь в финансово-хозяйственной деятельности учреждения, привлечении внебюджетных средств на нужды учреждения.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Благодаря поддержке со стороны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поселения «Город Краснокаменск» воспитанники получили новогодние подарки, приняли участие в новогоднем карнавале, каникулярных познавательно-развлекательных мероприятиях для детей.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Частыми гостями у воспитанников бывают волонтеры</w:t>
      </w:r>
      <w:r>
        <w:rPr>
          <w:rFonts w:ascii="Times New Roman" w:hAnsi="Times New Roman" w:cs="Times New Roman"/>
          <w:sz w:val="28"/>
          <w:szCs w:val="28"/>
        </w:rPr>
        <w:t xml:space="preserve"> и активисты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молодежной думы, специалисты ДЮЦ, ДООЦ, школ и детских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садов,и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ноябре в г. Краснокаменске на базе МАОУ «СОШ №2» стартовала выездная искровская школа актива старшеклассников «Актив +» #За это я люблю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Россию#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Целью программы школы являлось формирование у подростков опыта организации результативной социально значимой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Первостепенными участниками были 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 важно для молодежи нынешнего поколения, ведь именно они в ближайшем будущем сами поведут наше общество к развитию, именно им стоять во главе сегодняшнего социума. Работа с детьми-сиротами способствовала не только включению их в организаторскую творческую деятельность, но и зарождению у них стремления к лидерству, активности.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финансовой поддержке фирмы «Дамский угодник», Попечительского совета, неравнодушных людей, индивидуальных предпринимателей г. Краснокаменска: </w:t>
      </w:r>
      <w:r>
        <w:rPr>
          <w:rFonts w:ascii="Times New Roman" w:hAnsi="Times New Roman" w:cs="Times New Roman"/>
          <w:sz w:val="28"/>
          <w:szCs w:val="28"/>
        </w:rPr>
        <w:t>воспитанники провели незабываемые волшебные зимние каникулы, приняв участие в специализированной зимней смене «Хрустальная сказка», организованной Забайкальской краевой детской общественной организацией «Республика Юных Забайкальцев», смена проходила в одном из красивейших мест Забайкальского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урорт Дарасун»;две воспитанницы встретили Новый год в МДЦ «Артек», одна – в г. Москва. </w:t>
      </w:r>
    </w:p>
    <w:p w:rsidR="00854CB2" w:rsidRDefault="00854CB2" w:rsidP="00854CB2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совместно с КГУ Краснокаменский центр занятости населения принимает меры по трудоустройству несовершеннолетних в каникулярное время, воспитанники принимали участие в благоустройстве территории учреждения, работали подсобными рабочими 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 «Монтажно-строительное управление-50».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Сотрудники ОМВД России по Забайкальскому краю в городе Краснокаменске и Краснокаменском районе регулярно проводят беседы со старшими воспитанниками, в качестве шефской помощи помогают канцелярскими товарами,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провелипо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традиции акцию «Полицейский Дед Мороз».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в деятельности учреждения остается работа по возвращению детей в кровные семьи, подготовка детей к устройству в семьи граждан.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2016 году в семьи на воспитание переданы 16 детей, из числа детей-сирот и детей, оставшихся без попечения родителей: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под опеку - 15 чел.</w:t>
      </w:r>
    </w:p>
    <w:p w:rsidR="00854CB2" w:rsidRDefault="00854CB2" w:rsidP="00854C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 родные семьи - 1 чел.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Ежегодно около 20% воспитанников проводят каникулярное время в семьях граждан города и края, имеют возможность приобщиться к опыту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семейного общения, взаимодействовать с разными членами семьи, знакомиться с семейными ролями. </w:t>
      </w:r>
    </w:p>
    <w:p w:rsidR="00854CB2" w:rsidRDefault="00854CB2" w:rsidP="00854CB2">
      <w:pPr>
        <w:pStyle w:val="a4"/>
        <w:ind w:left="0" w:firstLine="708"/>
        <w:jc w:val="center"/>
        <w:rPr>
          <w:b/>
          <w:sz w:val="28"/>
          <w:szCs w:val="28"/>
        </w:rPr>
      </w:pPr>
    </w:p>
    <w:p w:rsidR="00854CB2" w:rsidRDefault="00854CB2" w:rsidP="00854CB2">
      <w:pPr>
        <w:pStyle w:val="a4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854CB2" w:rsidRDefault="00854CB2" w:rsidP="00854CB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можно отметить, что жизнедеятельность </w:t>
      </w:r>
      <w:proofErr w:type="spellStart"/>
      <w:r>
        <w:rPr>
          <w:sz w:val="28"/>
          <w:szCs w:val="28"/>
        </w:rPr>
        <w:t>учрежденияобеспечивается</w:t>
      </w:r>
      <w:proofErr w:type="spellEnd"/>
      <w:r>
        <w:rPr>
          <w:sz w:val="28"/>
          <w:szCs w:val="28"/>
        </w:rPr>
        <w:t>, в коллективе совершенствуется опыт работы специалистов, сохраняются традиции.</w:t>
      </w:r>
    </w:p>
    <w:p w:rsidR="00854CB2" w:rsidRDefault="00854CB2" w:rsidP="00854CB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учреждения и профсоюзной организацией  принимаются меры по защите трудовых прав работников. </w:t>
      </w:r>
    </w:p>
    <w:p w:rsidR="00854CB2" w:rsidRDefault="00854CB2" w:rsidP="00854CB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в условиях межведомственного взаимодействия обеспечивает защиту прав и законных интересов детей-сирот и детей, оставшихся без попечения родителей, помощь семьям с детьми, гражданам пожилого возраста и инвалидам. </w:t>
      </w:r>
    </w:p>
    <w:p w:rsidR="00854CB2" w:rsidRDefault="00854CB2" w:rsidP="00854CB2">
      <w:pPr>
        <w:pStyle w:val="a4"/>
        <w:ind w:left="0" w:firstLine="708"/>
        <w:jc w:val="both"/>
        <w:rPr>
          <w:bCs/>
          <w:sz w:val="28"/>
          <w:szCs w:val="28"/>
        </w:rPr>
      </w:pPr>
      <w:r w:rsidRPr="00854CB2">
        <w:rPr>
          <w:sz w:val="28"/>
          <w:szCs w:val="28"/>
          <w:highlight w:val="yellow"/>
        </w:rPr>
        <w:t>По итогам производственного соревнования среди государственных учреждений социального обслуживания в группе социально-реабилитационных центров за 2016 год ГУСО «Краснокаменский социально-реабилитационный центр для несовершеннолетних «Доброта» заняло 1 место из 15 учреждений.</w:t>
      </w:r>
    </w:p>
    <w:p w:rsidR="00854CB2" w:rsidRDefault="00854CB2" w:rsidP="00854CB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поставленные на 2016 год, учреждением в целом выполнены.</w:t>
      </w:r>
    </w:p>
    <w:p w:rsidR="00854CB2" w:rsidRDefault="00854CB2" w:rsidP="00854CB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2017 года остаются:</w:t>
      </w:r>
    </w:p>
    <w:p w:rsidR="00854CB2" w:rsidRDefault="00854CB2" w:rsidP="00854C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в учреждении безопасных, благоприятных условий пребывания, приближенных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способствующих интеллектуальному, эмоциональному, духовному, нравственному и физическому развитию детей;</w:t>
      </w:r>
    </w:p>
    <w:p w:rsidR="00854CB2" w:rsidRDefault="00854CB2" w:rsidP="00854C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семейного неблагополучия, социального сиротства;</w:t>
      </w:r>
    </w:p>
    <w:p w:rsidR="00854CB2" w:rsidRDefault="00854CB2" w:rsidP="00854C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социальная реабилитация несовершеннолетних;</w:t>
      </w:r>
    </w:p>
    <w:p w:rsidR="00854CB2" w:rsidRDefault="00854CB2" w:rsidP="00854C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качества и доступности государственных социальных услуг.</w:t>
      </w:r>
    </w:p>
    <w:p w:rsidR="00854CB2" w:rsidRDefault="00854CB2" w:rsidP="0085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коллектива сохранить положительный профессиональный опыт и направить его на решение поставленных целей:</w:t>
      </w:r>
    </w:p>
    <w:p w:rsidR="00854CB2" w:rsidRDefault="00854CB2" w:rsidP="00854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плана мероприятий по реализации положений, предусмотренных Постановлением Правительства РФ от 24.05.2014 года № 481 «О деятельности организаций для детей-сирот и детей, оставшихся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попечения родителей, и об устройстве в них детей, оставшихся без попечения родителей»;</w:t>
      </w:r>
    </w:p>
    <w:p w:rsidR="00854CB2" w:rsidRDefault="00854CB2" w:rsidP="008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обеспечениеблагоприятных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условий пребывания, способствующих интеллектуальному, эмоциональному, духовному, нравственному и физическому развитию детей;</w:t>
      </w:r>
    </w:p>
    <w:p w:rsidR="00854CB2" w:rsidRDefault="00854CB2" w:rsidP="008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престижности и привлекательности семейного жизнеустройства - обновление содержания деятельности, включающее социально - педагогическую реабилитацию воспитанников для возврата детей в родную семью, а при невозможности воссоединения семьи - устройство детей на воспитание в замещающие семьи;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профессиональных компетенций сотрудников и сохранение кадрового потенциала отделения. </w:t>
      </w:r>
    </w:p>
    <w:p w:rsidR="00854CB2" w:rsidRDefault="00854CB2" w:rsidP="00854CB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Наиболее оправданным является такой подход к организации воспитательной работы, при котором вся совокупность воспитательных средств направлена на выработку у каждого конкретного воспитанника своего собственного варианта жизни, достойного его как человека современного общества.</w:t>
      </w:r>
    </w:p>
    <w:p w:rsidR="00854CB2" w:rsidRDefault="00854CB2" w:rsidP="00854CB2">
      <w:pPr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___________________________</w:t>
      </w:r>
    </w:p>
    <w:p w:rsidR="00854CB2" w:rsidRDefault="00854CB2" w:rsidP="00854C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599" w:rsidRDefault="00157599"/>
    <w:sectPr w:rsidR="0015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A18"/>
    <w:multiLevelType w:val="multilevel"/>
    <w:tmpl w:val="A1E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54CB2"/>
    <w:rsid w:val="00157599"/>
    <w:rsid w:val="0085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C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4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54C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ota.zabgu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3691</Words>
  <Characters>21042</Characters>
  <Application>Microsoft Office Word</Application>
  <DocSecurity>0</DocSecurity>
  <Lines>175</Lines>
  <Paragraphs>49</Paragraphs>
  <ScaleCrop>false</ScaleCrop>
  <Company>Microsoft</Company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2</cp:revision>
  <dcterms:created xsi:type="dcterms:W3CDTF">2017-01-23T03:47:00Z</dcterms:created>
  <dcterms:modified xsi:type="dcterms:W3CDTF">2017-01-23T03:54:00Z</dcterms:modified>
</cp:coreProperties>
</file>