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D" w:rsidRPr="00D744BA" w:rsidRDefault="000D2B2D" w:rsidP="000D2B2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ЕЖЕГОДНЫЙ ОТЧЕТ</w:t>
      </w:r>
    </w:p>
    <w:p w:rsidR="000D2B2D" w:rsidRPr="00D744BA" w:rsidRDefault="000D2B2D" w:rsidP="000D2B2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r w:rsidR="009877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осударственного учреждения социального обслуживания </w:t>
      </w: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«Краснокаменский социально-реабилитационный центр для несовершеннолетних «Доброта» Забайкальского края</w:t>
      </w:r>
    </w:p>
    <w:p w:rsidR="000D2B2D" w:rsidRPr="00D744BA" w:rsidRDefault="000D2B2D" w:rsidP="000D2B2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 2017</w:t>
      </w: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год</w:t>
      </w:r>
    </w:p>
    <w:p w:rsidR="000D2B2D" w:rsidRDefault="000D2B2D" w:rsidP="000D2B2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0D2B2D" w:rsidRPr="004D1E46" w:rsidRDefault="000D2B2D" w:rsidP="000D2B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а) Информация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</w:t>
      </w:r>
    </w:p>
    <w:p w:rsidR="000D2B2D" w:rsidRPr="000C0FCB" w:rsidRDefault="000D2B2D" w:rsidP="000D2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B2D" w:rsidRPr="004D1E46" w:rsidRDefault="000D2B2D" w:rsidP="000D2B2D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 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края;</w:t>
      </w:r>
    </w:p>
    <w:p w:rsidR="000D2B2D" w:rsidRPr="004D1E46" w:rsidRDefault="000D2B2D" w:rsidP="000D2B2D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– ГУСО КСРЦ «Доброта» Забайкальского края.</w:t>
      </w:r>
    </w:p>
    <w:p w:rsidR="000D2B2D" w:rsidRPr="004D1E46" w:rsidRDefault="000D2B2D" w:rsidP="000D2B2D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Тип учреждения – </w:t>
      </w:r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учреждение. </w:t>
      </w:r>
    </w:p>
    <w:p w:rsidR="000D2B2D" w:rsidRPr="004D1E46" w:rsidRDefault="000D2B2D" w:rsidP="000D2B2D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03"/>
      <w:r w:rsidRPr="004D1E46">
        <w:rPr>
          <w:rFonts w:ascii="Times New Roman" w:eastAsia="Times New Roman" w:hAnsi="Times New Roman" w:cs="Times New Roman"/>
          <w:sz w:val="28"/>
          <w:szCs w:val="28"/>
        </w:rPr>
        <w:t>Учреждение находится в ведомственном подчинении Министерства</w:t>
      </w:r>
      <w:r w:rsidR="00853D86"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населения Забайкальского края. </w:t>
      </w:r>
    </w:p>
    <w:bookmarkEnd w:id="0"/>
    <w:p w:rsidR="000D2B2D" w:rsidRPr="004D1E46" w:rsidRDefault="000D2B2D" w:rsidP="000D2B2D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является некоммерческой организацией и создано в целях обеспечения осуществления Министерством </w:t>
      </w:r>
      <w:r w:rsidR="00C31AD1">
        <w:rPr>
          <w:rFonts w:ascii="Times New Roman" w:eastAsia="Times New Roman" w:hAnsi="Times New Roman" w:cs="Times New Roman"/>
          <w:sz w:val="28"/>
          <w:szCs w:val="28"/>
        </w:rPr>
        <w:t xml:space="preserve">труда и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социальной защиты населения Забайкальского края функций по оказанию государственных услуг в сфере социальной защиты.</w:t>
      </w:r>
    </w:p>
    <w:p w:rsidR="000D2B2D" w:rsidRPr="004D1E46" w:rsidRDefault="000D2B2D" w:rsidP="000D2B2D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Учреждения: Российская Федерация, Забайкальский край, </w:t>
      </w:r>
      <w:proofErr w:type="gramStart"/>
      <w:r w:rsidRPr="004D1E4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D1E46">
        <w:rPr>
          <w:rFonts w:ascii="Times New Roman" w:eastAsia="Times New Roman" w:hAnsi="Times New Roman" w:cs="Times New Roman"/>
          <w:sz w:val="28"/>
          <w:szCs w:val="28"/>
        </w:rPr>
        <w:t>. Краснокаменск, 111.</w:t>
      </w:r>
    </w:p>
    <w:p w:rsidR="000D2B2D" w:rsidRPr="004D1E46" w:rsidRDefault="000D2B2D" w:rsidP="000D2B2D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674673, Российская Федерация, Забайкальский край, </w:t>
      </w:r>
      <w:proofErr w:type="gramStart"/>
      <w:r w:rsidRPr="004D1E4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D1E46">
        <w:rPr>
          <w:rFonts w:ascii="Times New Roman" w:eastAsia="Times New Roman" w:hAnsi="Times New Roman" w:cs="Times New Roman"/>
          <w:sz w:val="28"/>
          <w:szCs w:val="28"/>
        </w:rPr>
        <w:t>. Краснокаменск, 111.</w:t>
      </w:r>
    </w:p>
    <w:p w:rsidR="000D2B2D" w:rsidRPr="004D1E46" w:rsidRDefault="000D2B2D" w:rsidP="000D2B2D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D1E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Адрес электронной почты</w:t>
      </w: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pddip75@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mail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</w:t>
      </w:r>
      <w:proofErr w:type="spellEnd"/>
    </w:p>
    <w:p w:rsidR="000D2B2D" w:rsidRPr="004D1E46" w:rsidRDefault="000D2B2D" w:rsidP="000D2B2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имеет собственный </w:t>
      </w:r>
      <w:r w:rsidRPr="004D1E46">
        <w:rPr>
          <w:rFonts w:ascii="Times New Roman" w:hAnsi="Times New Roman" w:cs="Times New Roman"/>
          <w:sz w:val="28"/>
          <w:szCs w:val="28"/>
        </w:rPr>
        <w:t xml:space="preserve">сайт в  информационно-телекоммуникационной сети «Интернет» </w:t>
      </w:r>
      <w:hyperlink r:id="rId5" w:history="1">
        <w:r w:rsidRPr="004D1E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http://dobrota.zabguso.ru/</w:t>
        </w:r>
      </w:hyperlink>
    </w:p>
    <w:p w:rsidR="009877B5" w:rsidRDefault="009877B5" w:rsidP="009877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Лицензии на осуществление образовательной и медицинской деятельности бессрочно.</w:t>
      </w:r>
    </w:p>
    <w:p w:rsidR="000D2B2D" w:rsidRDefault="000D2B2D" w:rsidP="000D2B2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РФ 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от 24 мая 2014 г.</w:t>
      </w:r>
    </w:p>
    <w:p w:rsidR="000D2B2D" w:rsidRDefault="000D2B2D" w:rsidP="000D2B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№ 481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организаций для детей-сирот и детей, оставшихся без попечения родителей, и об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ройстве в них детей, оставшихся 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0C0FCB">
        <w:rPr>
          <w:rFonts w:ascii="Times New Roman" w:hAnsi="Times New Roman" w:cs="Times New Roman"/>
          <w:bCs/>
          <w:sz w:val="28"/>
          <w:szCs w:val="28"/>
        </w:rPr>
        <w:t>СанПиН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0C0FCB">
        <w:rPr>
          <w:rFonts w:ascii="Times New Roman" w:hAnsi="Times New Roman" w:cs="Times New Roman"/>
          <w:bCs/>
          <w:sz w:val="28"/>
          <w:szCs w:val="28"/>
        </w:rPr>
        <w:t xml:space="preserve"> 2.4.3259-15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1E46">
        <w:rPr>
          <w:rFonts w:ascii="Times New Roman" w:hAnsi="Times New Roman" w:cs="Times New Roman"/>
          <w:sz w:val="28"/>
          <w:szCs w:val="28"/>
        </w:rPr>
        <w:t xml:space="preserve">адачей Учреждения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312573">
        <w:rPr>
          <w:rFonts w:ascii="Times New Roman" w:hAnsi="Times New Roman" w:cs="Times New Roman"/>
          <w:sz w:val="28"/>
          <w:szCs w:val="28"/>
        </w:rPr>
        <w:t>помощи в социальной адаптации детей-сирот и детей, оставшихся без попечения родителей, лиц из</w:t>
      </w:r>
      <w:proofErr w:type="gramEnd"/>
      <w:r w:rsidRPr="00312573">
        <w:rPr>
          <w:rFonts w:ascii="Times New Roman" w:hAnsi="Times New Roman" w:cs="Times New Roman"/>
          <w:sz w:val="28"/>
          <w:szCs w:val="28"/>
        </w:rPr>
        <w:t xml:space="preserve"> числа детей-сирот и детей, оставшихся без попечения родителей, подготовке их к самостоятельной жизни, в том числе в осуществлении мер по защите их прав и законных интересов.</w:t>
      </w:r>
    </w:p>
    <w:p w:rsidR="009877B5" w:rsidRDefault="009877B5" w:rsidP="000D2B2D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77B5" w:rsidRDefault="009877B5" w:rsidP="000D2B2D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D2B2D" w:rsidRPr="004D1E46" w:rsidRDefault="000D2B2D" w:rsidP="000D2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01 января 2018</w:t>
      </w:r>
      <w:r w:rsidRPr="004D1E46">
        <w:rPr>
          <w:rFonts w:ascii="Times New Roman" w:hAnsi="Times New Roman" w:cs="Times New Roman"/>
          <w:sz w:val="28"/>
          <w:szCs w:val="28"/>
        </w:rPr>
        <w:t xml:space="preserve"> года в условиях кр</w:t>
      </w:r>
      <w:r>
        <w:rPr>
          <w:rFonts w:ascii="Times New Roman" w:hAnsi="Times New Roman" w:cs="Times New Roman"/>
          <w:sz w:val="28"/>
          <w:szCs w:val="28"/>
        </w:rPr>
        <w:t xml:space="preserve">углосуточного пребывания детей </w:t>
      </w:r>
      <w:r w:rsidRPr="004D1E46">
        <w:rPr>
          <w:rFonts w:ascii="Times New Roman" w:hAnsi="Times New Roman" w:cs="Times New Roman"/>
          <w:sz w:val="28"/>
          <w:szCs w:val="28"/>
        </w:rPr>
        <w:t>действует отделение приема несовершеннолет</w:t>
      </w:r>
      <w:r>
        <w:rPr>
          <w:rFonts w:ascii="Times New Roman" w:hAnsi="Times New Roman" w:cs="Times New Roman"/>
          <w:sz w:val="28"/>
          <w:szCs w:val="28"/>
        </w:rPr>
        <w:t xml:space="preserve">них на 8 мест, стационар на 8 мест, </w:t>
      </w:r>
      <w:r w:rsidRPr="004D1E46">
        <w:rPr>
          <w:rFonts w:ascii="Times New Roman" w:hAnsi="Times New Roman" w:cs="Times New Roman"/>
          <w:sz w:val="28"/>
          <w:szCs w:val="28"/>
        </w:rPr>
        <w:t>стационарное отделение для детей-сирот и детей, оставших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 на 56</w:t>
      </w:r>
      <w:r w:rsidRPr="004D1E46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3B27FA" w:rsidRDefault="003B27FA" w:rsidP="00853D8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Отделения размещены в двух отдельно стоящих зданиях </w:t>
      </w:r>
      <w:r>
        <w:rPr>
          <w:rFonts w:ascii="Times New Roman" w:hAnsi="Times New Roman" w:cs="Times New Roman"/>
          <w:sz w:val="28"/>
          <w:szCs w:val="28"/>
        </w:rPr>
        <w:t xml:space="preserve">с круглосуточным постом охраны. </w:t>
      </w:r>
    </w:p>
    <w:p w:rsidR="003B27FA" w:rsidRPr="004D1E46" w:rsidRDefault="00853D86" w:rsidP="003B27FA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27FA">
        <w:rPr>
          <w:rFonts w:ascii="Times New Roman" w:hAnsi="Times New Roman"/>
          <w:sz w:val="28"/>
          <w:szCs w:val="28"/>
        </w:rPr>
        <w:t xml:space="preserve">Для реализации образовательной деятельности в Учреждении имеются комнаты для учебных занятий, </w:t>
      </w:r>
      <w:r w:rsidR="00412843"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библиотека,</w:t>
      </w:r>
      <w:r w:rsidR="00412843" w:rsidRPr="003B27FA">
        <w:rPr>
          <w:rFonts w:ascii="Times New Roman" w:hAnsi="Times New Roman"/>
          <w:sz w:val="28"/>
          <w:szCs w:val="28"/>
        </w:rPr>
        <w:t xml:space="preserve"> </w:t>
      </w:r>
      <w:r w:rsidRPr="003B27FA">
        <w:rPr>
          <w:rFonts w:ascii="Times New Roman" w:hAnsi="Times New Roman"/>
          <w:sz w:val="28"/>
          <w:szCs w:val="28"/>
        </w:rPr>
        <w:t>спортивные комнат</w:t>
      </w:r>
      <w:proofErr w:type="gramStart"/>
      <w:r w:rsidRPr="003B27FA">
        <w:rPr>
          <w:rFonts w:ascii="Times New Roman" w:hAnsi="Times New Roman"/>
          <w:sz w:val="28"/>
          <w:szCs w:val="28"/>
        </w:rPr>
        <w:t>ы(</w:t>
      </w:r>
      <w:proofErr w:type="gramEnd"/>
      <w:r w:rsidRPr="003B27FA">
        <w:rPr>
          <w:rFonts w:ascii="Times New Roman" w:hAnsi="Times New Roman"/>
          <w:sz w:val="28"/>
          <w:szCs w:val="28"/>
        </w:rPr>
        <w:t xml:space="preserve">зал), компьютерные классы и </w:t>
      </w:r>
      <w:proofErr w:type="spellStart"/>
      <w:r w:rsidRPr="003B27FA">
        <w:rPr>
          <w:rFonts w:ascii="Times New Roman" w:hAnsi="Times New Roman"/>
          <w:sz w:val="28"/>
          <w:szCs w:val="28"/>
        </w:rPr>
        <w:t>видеозал</w:t>
      </w:r>
      <w:proofErr w:type="spellEnd"/>
      <w:r w:rsidRPr="003B27FA">
        <w:rPr>
          <w:rFonts w:ascii="Times New Roman" w:hAnsi="Times New Roman"/>
          <w:sz w:val="28"/>
          <w:szCs w:val="28"/>
        </w:rPr>
        <w:t>, оборудованная сенсорная комната для психологической разгрузки, кабинет для логопедических занятий, пищеблок, комнаты для приема пищи, игровые, комната для занятий по трудовому обучению и занятий изо, прикладного творчества</w:t>
      </w:r>
      <w:r w:rsidR="003B27FA" w:rsidRPr="003B27FA">
        <w:rPr>
          <w:rFonts w:ascii="Times New Roman" w:hAnsi="Times New Roman"/>
          <w:sz w:val="28"/>
          <w:szCs w:val="28"/>
        </w:rPr>
        <w:t xml:space="preserve">, </w:t>
      </w:r>
      <w:r w:rsidR="003B27FA"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</w:t>
      </w:r>
      <w:r w:rsidR="003B27FA"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прачечная, туалетные и душевые комнаты в каждой группе.</w:t>
      </w:r>
    </w:p>
    <w:p w:rsidR="003B27FA" w:rsidRDefault="003B27FA" w:rsidP="003B27FA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27FA">
        <w:rPr>
          <w:rFonts w:ascii="Times New Roman" w:hAnsi="Times New Roman"/>
          <w:sz w:val="28"/>
          <w:szCs w:val="28"/>
        </w:rPr>
        <w:t>Для реализации медицинской деятельности в двух зданиях Учреждения имеются медицинские  кабинеты, изоляторы воздушно-капельной и кишечной инфекции, необходимое медицинское оборудование, запас медикаментов, организована круглосуточная работа медицинских постов.</w:t>
      </w: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27FA" w:rsidRDefault="003B27FA" w:rsidP="003B27FA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Техническое состояние помещений Учреждения удовлетворительное, все помещения используются по назначению. Ежегодно осуществляется подготовка отопительной системы учреждения к зимнему периоду, ремонт и покраска малых игровых форм детских и спортивных площадок, озеленение территории.</w:t>
      </w:r>
    </w:p>
    <w:p w:rsidR="003B27FA" w:rsidRPr="007901CA" w:rsidRDefault="003B27FA" w:rsidP="003B27FA">
      <w:pPr>
        <w:pStyle w:val="a5"/>
        <w:suppressAutoHyphens/>
        <w:ind w:left="709"/>
        <w:jc w:val="both"/>
        <w:rPr>
          <w:color w:val="000000" w:themeColor="text1"/>
          <w:sz w:val="28"/>
          <w:szCs w:val="28"/>
        </w:rPr>
      </w:pPr>
      <w:r w:rsidRPr="007901CA">
        <w:rPr>
          <w:color w:val="000000" w:themeColor="text1"/>
          <w:sz w:val="28"/>
          <w:szCs w:val="28"/>
        </w:rPr>
        <w:t xml:space="preserve">В 2017 году учреждением приняты меры по ремонту кровли здания, </w:t>
      </w:r>
    </w:p>
    <w:p w:rsidR="003B27FA" w:rsidRPr="007901CA" w:rsidRDefault="003B27FA" w:rsidP="003B27FA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установке пластиковых окон,</w:t>
      </w:r>
      <w:r w:rsidRPr="007901CA">
        <w:rPr>
          <w:rFonts w:ascii="Times New Roman" w:hAnsi="Times New Roman" w:cs="Times New Roman"/>
          <w:sz w:val="28"/>
          <w:szCs w:val="28"/>
        </w:rPr>
        <w:t xml:space="preserve"> </w:t>
      </w:r>
      <w:r w:rsidRPr="007901CA">
        <w:rPr>
          <w:rFonts w:ascii="Times New Roman" w:eastAsia="Times New Roman" w:hAnsi="Times New Roman" w:cs="Times New Roman"/>
          <w:sz w:val="28"/>
          <w:szCs w:val="28"/>
        </w:rPr>
        <w:t>косметическ</w:t>
      </w:r>
      <w:r w:rsidRPr="007901CA">
        <w:rPr>
          <w:rFonts w:ascii="Times New Roman" w:hAnsi="Times New Roman" w:cs="Times New Roman"/>
          <w:sz w:val="28"/>
          <w:szCs w:val="28"/>
        </w:rPr>
        <w:t xml:space="preserve">ому </w:t>
      </w:r>
      <w:r w:rsidRPr="007901CA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Pr="007901CA">
        <w:rPr>
          <w:rFonts w:ascii="Times New Roman" w:hAnsi="Times New Roman" w:cs="Times New Roman"/>
          <w:sz w:val="28"/>
          <w:szCs w:val="28"/>
        </w:rPr>
        <w:t>у</w:t>
      </w:r>
      <w:r w:rsidRPr="007901CA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 w:rsidRPr="007901CA">
        <w:rPr>
          <w:rFonts w:ascii="Times New Roman" w:hAnsi="Times New Roman" w:cs="Times New Roman"/>
          <w:sz w:val="28"/>
          <w:szCs w:val="28"/>
        </w:rPr>
        <w:t xml:space="preserve">, приобретению  </w:t>
      </w:r>
      <w:r w:rsidRPr="007901CA">
        <w:rPr>
          <w:rFonts w:ascii="Times New Roman" w:eastAsia="Times New Roman" w:hAnsi="Times New Roman" w:cs="Times New Roman"/>
          <w:sz w:val="28"/>
          <w:szCs w:val="28"/>
        </w:rPr>
        <w:t>линолеума</w:t>
      </w:r>
      <w:r w:rsidRPr="007901CA">
        <w:rPr>
          <w:rFonts w:ascii="Times New Roman" w:hAnsi="Times New Roman" w:cs="Times New Roman"/>
          <w:sz w:val="28"/>
          <w:szCs w:val="28"/>
        </w:rPr>
        <w:t xml:space="preserve">,  </w:t>
      </w:r>
      <w:r w:rsidRPr="007901CA">
        <w:rPr>
          <w:rFonts w:ascii="Times New Roman" w:eastAsia="Times New Roman" w:hAnsi="Times New Roman" w:cs="Times New Roman"/>
          <w:sz w:val="28"/>
          <w:szCs w:val="28"/>
        </w:rPr>
        <w:t>портьерной ткани для пошива штор</w:t>
      </w:r>
      <w:r w:rsidRPr="007901CA">
        <w:rPr>
          <w:rFonts w:ascii="Times New Roman" w:hAnsi="Times New Roman" w:cs="Times New Roman"/>
          <w:sz w:val="28"/>
          <w:szCs w:val="28"/>
        </w:rPr>
        <w:t xml:space="preserve">, </w:t>
      </w:r>
      <w:r w:rsidRPr="007901CA">
        <w:rPr>
          <w:rFonts w:ascii="Times New Roman" w:eastAsia="Times New Roman" w:hAnsi="Times New Roman" w:cs="Times New Roman"/>
          <w:sz w:val="28"/>
          <w:szCs w:val="28"/>
        </w:rPr>
        <w:t>стульев ученически</w:t>
      </w:r>
      <w:r w:rsidRPr="007901CA">
        <w:rPr>
          <w:rFonts w:ascii="Times New Roman" w:hAnsi="Times New Roman" w:cs="Times New Roman"/>
          <w:sz w:val="28"/>
          <w:szCs w:val="28"/>
        </w:rPr>
        <w:t xml:space="preserve">х, </w:t>
      </w:r>
      <w:r w:rsidRPr="007901CA">
        <w:rPr>
          <w:rFonts w:ascii="Times New Roman" w:eastAsia="Times New Roman" w:hAnsi="Times New Roman" w:cs="Times New Roman"/>
          <w:sz w:val="28"/>
          <w:szCs w:val="28"/>
        </w:rPr>
        <w:t>постельного белья</w:t>
      </w:r>
      <w:r w:rsidRPr="007901CA">
        <w:rPr>
          <w:rFonts w:ascii="Times New Roman" w:hAnsi="Times New Roman" w:cs="Times New Roman"/>
          <w:sz w:val="28"/>
          <w:szCs w:val="28"/>
        </w:rPr>
        <w:t xml:space="preserve">, </w:t>
      </w:r>
      <w:r w:rsidRPr="007901CA">
        <w:rPr>
          <w:rFonts w:ascii="Times New Roman" w:eastAsia="Times New Roman" w:hAnsi="Times New Roman" w:cs="Times New Roman"/>
          <w:sz w:val="28"/>
          <w:szCs w:val="28"/>
        </w:rPr>
        <w:t>полотенец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т.д. </w:t>
      </w:r>
    </w:p>
    <w:p w:rsidR="00421E02" w:rsidRPr="003B27FA" w:rsidRDefault="00421E02" w:rsidP="00421E0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Учреждении созданы необходимые условия для содержания и воспитания детей-сирот и детей, оставшихся без попечения родителей. </w:t>
      </w:r>
    </w:p>
    <w:p w:rsidR="000D2B2D" w:rsidRPr="004D1E46" w:rsidRDefault="000D2B2D" w:rsidP="000D2B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D" w:rsidRPr="004D1E46" w:rsidRDefault="000D2B2D" w:rsidP="000D2B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б) информация о численности воспитанников и их возрастных группах:</w:t>
      </w:r>
    </w:p>
    <w:p w:rsidR="000D2B2D" w:rsidRPr="004D1E46" w:rsidRDefault="000D2B2D" w:rsidP="000D2B2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Среднегодовая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численность воспитанников в 2017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составила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65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человек, из них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106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несовершеннолетних с ТЖС, 59 – дети-сироты и дети, оставшиеся без попечения родителей.</w:t>
      </w:r>
    </w:p>
    <w:p w:rsidR="000D2B2D" w:rsidRPr="004D1E46" w:rsidRDefault="000D2B2D" w:rsidP="00421E0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г. в организации находится 59</w:t>
      </w:r>
      <w:r w:rsidR="00421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воспитанников,</w:t>
      </w:r>
      <w:r w:rsidR="00421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них: дети-сироты составляют 7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человек, а дети, оставшие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без попечения родителей, - 52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0D2B2D" w:rsidRPr="004D1E46" w:rsidRDefault="000D2B2D" w:rsidP="000D2B2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Возрастной состав воспитанников:</w:t>
      </w:r>
    </w:p>
    <w:p w:rsidR="000D2B2D" w:rsidRPr="00766795" w:rsidRDefault="000D2B2D" w:rsidP="000D2B2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3до 7 лет - 4 детей</w:t>
      </w:r>
    </w:p>
    <w:p w:rsidR="000D2B2D" w:rsidRPr="00766795" w:rsidRDefault="000D2B2D" w:rsidP="000D2B2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7 до15 лет - 46 детей</w:t>
      </w:r>
    </w:p>
    <w:p w:rsidR="000D2B2D" w:rsidRPr="00766795" w:rsidRDefault="000D2B2D" w:rsidP="000D2B2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Свыше15 лет - 7</w:t>
      </w:r>
    </w:p>
    <w:p w:rsidR="000D2B2D" w:rsidRPr="004D1E46" w:rsidRDefault="000D2B2D" w:rsidP="000D2B2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 </w:t>
      </w:r>
      <w:proofErr w:type="gramStart"/>
      <w:r w:rsidRPr="0076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летних</w:t>
      </w:r>
      <w:proofErr w:type="gramEnd"/>
      <w:r w:rsidRPr="0076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 человека</w:t>
      </w:r>
    </w:p>
    <w:p w:rsidR="009051BE" w:rsidRPr="004D1E46" w:rsidRDefault="009051BE" w:rsidP="009051B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дошкольного возраста посещают детские дошкольные </w:t>
      </w:r>
      <w:r w:rsidR="00D12BC6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0D2B2D" w:rsidRDefault="000D2B2D" w:rsidP="000D2B2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воспитанника</w:t>
      </w:r>
      <w:r w:rsidR="00766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sz w:val="28"/>
          <w:szCs w:val="28"/>
        </w:rPr>
        <w:t>получают начальное общее, основное общее, среднее общее образование в близлежащих общеобразовател</w:t>
      </w:r>
      <w:r>
        <w:rPr>
          <w:rFonts w:ascii="Times New Roman" w:hAnsi="Times New Roman" w:cs="Times New Roman"/>
          <w:sz w:val="28"/>
          <w:szCs w:val="28"/>
        </w:rPr>
        <w:t>ьных организациях: муниципальное</w:t>
      </w:r>
      <w:r w:rsidRPr="004D1E46">
        <w:rPr>
          <w:rFonts w:ascii="Times New Roman" w:hAnsi="Times New Roman" w:cs="Times New Roman"/>
          <w:sz w:val="28"/>
          <w:szCs w:val="28"/>
        </w:rPr>
        <w:t xml:space="preserve"> автономное образовательное учреждение «Средняя общеобразова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тельная школа №2», </w:t>
      </w:r>
      <w:r w:rsidRPr="004D1E46">
        <w:rPr>
          <w:rFonts w:ascii="Times New Roman" w:hAnsi="Times New Roman" w:cs="Times New Roman"/>
          <w:sz w:val="28"/>
          <w:szCs w:val="28"/>
        </w:rPr>
        <w:t>муниципальная автономное образовательное учреждение «Средняя общеобразова</w:t>
      </w:r>
      <w:r>
        <w:rPr>
          <w:rFonts w:ascii="Times New Roman" w:hAnsi="Times New Roman" w:cs="Times New Roman"/>
          <w:sz w:val="28"/>
          <w:szCs w:val="28"/>
        </w:rPr>
        <w:t>тельная школа №1», муниципальное казенное образовательное</w:t>
      </w:r>
      <w:r w:rsidRPr="004D1E46">
        <w:rPr>
          <w:rFonts w:ascii="Times New Roman" w:hAnsi="Times New Roman" w:cs="Times New Roman"/>
          <w:sz w:val="28"/>
          <w:szCs w:val="28"/>
        </w:rPr>
        <w:t xml:space="preserve"> учреждение  «Специальная (коррекционная) общеобразовательная школа №10». </w:t>
      </w:r>
      <w:r>
        <w:rPr>
          <w:rFonts w:ascii="Times New Roman" w:hAnsi="Times New Roman" w:cs="Times New Roman"/>
          <w:sz w:val="28"/>
          <w:szCs w:val="28"/>
        </w:rPr>
        <w:t>Две воспитанницы на конкурсной основе поступили в ФГБОУ «Международный центр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им. Е.Д. Стасовой»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Иваново.</w:t>
      </w:r>
    </w:p>
    <w:p w:rsidR="00007AB0" w:rsidRPr="00007AB0" w:rsidRDefault="009051BE" w:rsidP="00007A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AB0">
        <w:rPr>
          <w:rFonts w:ascii="Times New Roman" w:hAnsi="Times New Roman" w:cs="Times New Roman"/>
          <w:sz w:val="28"/>
          <w:szCs w:val="28"/>
        </w:rPr>
        <w:t>Успеваемость за 2016-2017 учебный год составила 100%</w:t>
      </w:r>
      <w:r w:rsidR="000320E2">
        <w:rPr>
          <w:rFonts w:ascii="Times New Roman" w:hAnsi="Times New Roman" w:cs="Times New Roman"/>
          <w:sz w:val="28"/>
          <w:szCs w:val="28"/>
        </w:rPr>
        <w:t>, качество 42%, из</w:t>
      </w:r>
      <w:r w:rsidR="00007AB0" w:rsidRPr="00007AB0">
        <w:rPr>
          <w:rFonts w:ascii="Times New Roman" w:hAnsi="Times New Roman" w:cs="Times New Roman"/>
          <w:sz w:val="28"/>
          <w:szCs w:val="28"/>
        </w:rPr>
        <w:t xml:space="preserve"> </w:t>
      </w:r>
      <w:r w:rsidR="00007AB0" w:rsidRPr="00007AB0">
        <w:rPr>
          <w:rFonts w:ascii="Times New Roman" w:eastAsia="Calibri" w:hAnsi="Times New Roman" w:cs="Times New Roman"/>
          <w:sz w:val="28"/>
          <w:szCs w:val="28"/>
        </w:rPr>
        <w:t xml:space="preserve">13 выпускников поступили на обучение в учебные заведения СПО   г. Краснокаменск -6  чел., г. Чита - 6 чел., </w:t>
      </w:r>
      <w:proofErr w:type="spellStart"/>
      <w:r w:rsidR="00007AB0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007A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07AB0" w:rsidRPr="00007AB0">
        <w:rPr>
          <w:rFonts w:ascii="Times New Roman" w:eastAsia="Calibri" w:hAnsi="Times New Roman" w:cs="Times New Roman"/>
          <w:sz w:val="28"/>
          <w:szCs w:val="28"/>
        </w:rPr>
        <w:t>Агинск</w:t>
      </w:r>
      <w:proofErr w:type="spellEnd"/>
      <w:r w:rsidR="00007AB0" w:rsidRPr="00007AB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07A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AB0" w:rsidRPr="00007AB0">
        <w:rPr>
          <w:rFonts w:ascii="Times New Roman" w:eastAsia="Calibri" w:hAnsi="Times New Roman" w:cs="Times New Roman"/>
          <w:sz w:val="28"/>
          <w:szCs w:val="28"/>
        </w:rPr>
        <w:t>1 .</w:t>
      </w:r>
    </w:p>
    <w:p w:rsidR="000D2B2D" w:rsidRPr="004D1E46" w:rsidRDefault="000D2B2D" w:rsidP="000D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За первое полугодие текущего уче</w:t>
      </w:r>
      <w:r>
        <w:rPr>
          <w:rFonts w:ascii="Times New Roman" w:hAnsi="Times New Roman" w:cs="Times New Roman"/>
          <w:sz w:val="28"/>
          <w:szCs w:val="28"/>
        </w:rPr>
        <w:t>бного года среди воспитанников 14 хорошистов из 52</w:t>
      </w:r>
      <w:r w:rsidR="006501D9">
        <w:rPr>
          <w:rFonts w:ascii="Times New Roman" w:hAnsi="Times New Roman" w:cs="Times New Roman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sz w:val="28"/>
          <w:szCs w:val="28"/>
        </w:rPr>
        <w:t>аттестующих</w:t>
      </w:r>
      <w:r>
        <w:rPr>
          <w:rFonts w:ascii="Times New Roman" w:hAnsi="Times New Roman" w:cs="Times New Roman"/>
          <w:sz w:val="28"/>
          <w:szCs w:val="28"/>
        </w:rPr>
        <w:t>, что составляет 27</w:t>
      </w:r>
      <w:r w:rsidRPr="004D1E46">
        <w:rPr>
          <w:rFonts w:ascii="Times New Roman" w:hAnsi="Times New Roman" w:cs="Times New Roman"/>
          <w:sz w:val="28"/>
          <w:szCs w:val="28"/>
        </w:rPr>
        <w:t xml:space="preserve"> % от </w:t>
      </w:r>
      <w:r>
        <w:rPr>
          <w:rFonts w:ascii="Times New Roman" w:hAnsi="Times New Roman" w:cs="Times New Roman"/>
          <w:sz w:val="28"/>
          <w:szCs w:val="28"/>
        </w:rPr>
        <w:t>общего количества обучающихся, 1 воспитанник по итогам полугодия имее</w:t>
      </w:r>
      <w:r w:rsidRPr="004D1E46">
        <w:rPr>
          <w:rFonts w:ascii="Times New Roman" w:hAnsi="Times New Roman" w:cs="Times New Roman"/>
          <w:sz w:val="28"/>
          <w:szCs w:val="28"/>
        </w:rPr>
        <w:t>т одну или две «3».</w:t>
      </w:r>
    </w:p>
    <w:p w:rsidR="000D2B2D" w:rsidRPr="004D1E46" w:rsidRDefault="000D2B2D" w:rsidP="000D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Количество пропущенных уроков по уважительной причине </w:t>
      </w:r>
      <w:r>
        <w:rPr>
          <w:rFonts w:ascii="Times New Roman" w:hAnsi="Times New Roman" w:cs="Times New Roman"/>
          <w:sz w:val="28"/>
          <w:szCs w:val="28"/>
        </w:rPr>
        <w:t>43, без уважительной причины – 338</w:t>
      </w:r>
      <w:r w:rsidRPr="004D1E46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6 уроков</w:t>
      </w:r>
      <w:r w:rsidRPr="004D1E46">
        <w:rPr>
          <w:rFonts w:ascii="Times New Roman" w:hAnsi="Times New Roman" w:cs="Times New Roman"/>
          <w:sz w:val="28"/>
          <w:szCs w:val="28"/>
        </w:rPr>
        <w:t xml:space="preserve"> на 1 учащегося. Среди </w:t>
      </w:r>
      <w:r>
        <w:rPr>
          <w:rFonts w:ascii="Times New Roman" w:hAnsi="Times New Roman" w:cs="Times New Roman"/>
          <w:sz w:val="28"/>
          <w:szCs w:val="28"/>
        </w:rPr>
        <w:t>троих</w:t>
      </w:r>
      <w:r w:rsidR="006501D9">
        <w:rPr>
          <w:rFonts w:ascii="Times New Roman" w:hAnsi="Times New Roman" w:cs="Times New Roman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sz w:val="28"/>
          <w:szCs w:val="28"/>
        </w:rPr>
        <w:t xml:space="preserve">неуспевающих </w:t>
      </w:r>
      <w:r>
        <w:rPr>
          <w:rFonts w:ascii="Times New Roman" w:hAnsi="Times New Roman" w:cs="Times New Roman"/>
          <w:sz w:val="28"/>
          <w:szCs w:val="28"/>
        </w:rPr>
        <w:t>- учащие</w:t>
      </w:r>
      <w:r w:rsidRPr="004D1E46">
        <w:rPr>
          <w:rFonts w:ascii="Times New Roman" w:hAnsi="Times New Roman" w:cs="Times New Roman"/>
          <w:sz w:val="28"/>
          <w:szCs w:val="28"/>
        </w:rPr>
        <w:t xml:space="preserve">ся из числа прибывших </w:t>
      </w:r>
      <w:r>
        <w:rPr>
          <w:rFonts w:ascii="Times New Roman" w:hAnsi="Times New Roman" w:cs="Times New Roman"/>
          <w:sz w:val="28"/>
          <w:szCs w:val="28"/>
        </w:rPr>
        <w:t>в середине</w:t>
      </w:r>
      <w:r w:rsidR="00650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года</w:t>
      </w:r>
      <w:r w:rsidRPr="004D1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B2D" w:rsidRPr="004D1E46" w:rsidRDefault="009051BE" w:rsidP="000D2B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0E2">
        <w:rPr>
          <w:rFonts w:ascii="Times New Roman" w:hAnsi="Times New Roman" w:cs="Times New Roman"/>
          <w:sz w:val="28"/>
          <w:szCs w:val="28"/>
        </w:rPr>
        <w:t>ГУСО КСРЦ «Доброта»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BC6">
        <w:rPr>
          <w:rFonts w:ascii="Times New Roman" w:hAnsi="Times New Roman" w:cs="Times New Roman"/>
          <w:sz w:val="28"/>
          <w:szCs w:val="28"/>
        </w:rPr>
        <w:t xml:space="preserve">по вопросам образования и воспитания детей-сирот </w:t>
      </w:r>
      <w:r>
        <w:rPr>
          <w:rFonts w:ascii="Times New Roman" w:hAnsi="Times New Roman" w:cs="Times New Roman"/>
          <w:sz w:val="28"/>
          <w:szCs w:val="28"/>
        </w:rPr>
        <w:t xml:space="preserve">тесно взаимодействует с муниципальными </w:t>
      </w:r>
      <w:r w:rsidR="000320E2">
        <w:rPr>
          <w:rFonts w:ascii="Times New Roman" w:hAnsi="Times New Roman" w:cs="Times New Roman"/>
          <w:sz w:val="28"/>
          <w:szCs w:val="28"/>
        </w:rPr>
        <w:t>образовательными организациями.</w:t>
      </w:r>
    </w:p>
    <w:p w:rsidR="000D2B2D" w:rsidRPr="00FE2E84" w:rsidRDefault="000D2B2D" w:rsidP="000D2B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E84">
        <w:rPr>
          <w:rFonts w:ascii="Times New Roman" w:hAnsi="Times New Roman" w:cs="Times New Roman"/>
          <w:b/>
          <w:sz w:val="28"/>
          <w:szCs w:val="28"/>
        </w:rPr>
        <w:t>в) сведения о численности, структуре и составе работников организации для детей-сирот:</w:t>
      </w:r>
    </w:p>
    <w:p w:rsidR="00FE2E84" w:rsidRPr="00FE2E84" w:rsidRDefault="00FE2E84" w:rsidP="00FE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E84">
        <w:rPr>
          <w:rFonts w:ascii="Times New Roman" w:hAnsi="Times New Roman" w:cs="Times New Roman"/>
          <w:sz w:val="28"/>
          <w:szCs w:val="28"/>
        </w:rPr>
        <w:t xml:space="preserve">По состоянию на 31 декабря 2017 года было занято 195,00 штатных единиц, которые занимали 186 работников учреждения. 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Структура и</w:t>
      </w:r>
      <w:r w:rsidRPr="00FE2E84">
        <w:rPr>
          <w:rFonts w:ascii="Times New Roman" w:hAnsi="Times New Roman" w:cs="Times New Roman"/>
          <w:sz w:val="28"/>
          <w:szCs w:val="28"/>
        </w:rPr>
        <w:t xml:space="preserve"> состав работников</w:t>
      </w:r>
      <w:r w:rsidRPr="00FE2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t>Административно-управленческий аппарат-  5 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t>Специалисты, обеспечивающие административно-хозяйственную деятельность учреждения-14 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2E84">
        <w:rPr>
          <w:rFonts w:ascii="Times New Roman" w:eastAsia="Times New Roman" w:hAnsi="Times New Roman" w:cs="Times New Roman"/>
          <w:sz w:val="28"/>
          <w:szCs w:val="28"/>
        </w:rPr>
        <w:t>Обслуживающий</w:t>
      </w:r>
      <w:proofErr w:type="gramEnd"/>
      <w:r w:rsidRPr="00FE2E84">
        <w:rPr>
          <w:rFonts w:ascii="Times New Roman" w:eastAsia="Times New Roman" w:hAnsi="Times New Roman" w:cs="Times New Roman"/>
          <w:sz w:val="28"/>
          <w:szCs w:val="28"/>
        </w:rPr>
        <w:t xml:space="preserve"> персонал-39 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t>Приемное отделение- 9 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2E84">
        <w:rPr>
          <w:rFonts w:ascii="Times New Roman" w:eastAsia="Times New Roman" w:hAnsi="Times New Roman" w:cs="Times New Roman"/>
          <w:sz w:val="28"/>
          <w:szCs w:val="28"/>
        </w:rPr>
        <w:t>Стационарное</w:t>
      </w:r>
      <w:proofErr w:type="gramEnd"/>
      <w:r w:rsidRPr="00FE2E84">
        <w:rPr>
          <w:rFonts w:ascii="Times New Roman" w:eastAsia="Times New Roman" w:hAnsi="Times New Roman" w:cs="Times New Roman"/>
          <w:sz w:val="28"/>
          <w:szCs w:val="28"/>
        </w:rPr>
        <w:t xml:space="preserve"> отделение-20 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t>Стационарное отделение для детей-сирот и детей, оставшихся без попечения родителей-48 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t>Сектор медицинского обслуживания – 11 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t xml:space="preserve">Отделение </w:t>
      </w:r>
      <w:proofErr w:type="gramStart"/>
      <w:r w:rsidRPr="00FE2E84">
        <w:rPr>
          <w:rFonts w:ascii="Times New Roman" w:eastAsia="Times New Roman" w:hAnsi="Times New Roman" w:cs="Times New Roman"/>
          <w:sz w:val="28"/>
          <w:szCs w:val="28"/>
        </w:rPr>
        <w:t>консультативно-правовой</w:t>
      </w:r>
      <w:proofErr w:type="gramEnd"/>
      <w:r w:rsidRPr="00FE2E84">
        <w:rPr>
          <w:rFonts w:ascii="Times New Roman" w:eastAsia="Times New Roman" w:hAnsi="Times New Roman" w:cs="Times New Roman"/>
          <w:sz w:val="28"/>
          <w:szCs w:val="28"/>
        </w:rPr>
        <w:t xml:space="preserve"> помощи-7 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t>Отделение социального обслуживания на дому граждан пожилого возраста и инвалидов -24 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Служба участковых специалистов-5 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t>Отделение экстренной психологической помощи по телефону -4 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t>Служба подготовки и сопровождения замещающих семей, постинтернатного сопровождения детей-3 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E2E84">
        <w:rPr>
          <w:rFonts w:ascii="Times New Roman" w:hAnsi="Times New Roman" w:cs="Times New Roman"/>
          <w:sz w:val="28"/>
          <w:szCs w:val="28"/>
        </w:rPr>
        <w:t xml:space="preserve">Из них высшее образование имеют 45 (24,1 %) сотрудников, среднее профессиональное 66 (35,5%)сотрудника, начальное профессиональное 20 (10,8%) сотрудников и  общее среднее и не полное среднее 55 (29,6 %) сотрудника. 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2E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Сведения о квалификации работников: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t>с высшей квалификационной категорией -  4чел.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t>с I квалификационной категорией - 7чел.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Сведения о работниках, имеющих награды: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t>Почетное звание - 2чел.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2E84">
        <w:rPr>
          <w:rFonts w:ascii="Times New Roman" w:eastAsia="Times New Roman" w:hAnsi="Times New Roman" w:cs="Times New Roman"/>
          <w:sz w:val="28"/>
          <w:szCs w:val="28"/>
        </w:rPr>
        <w:t>почетной грамотой Минобрнауки РФ - 1чел.</w:t>
      </w:r>
    </w:p>
    <w:p w:rsidR="00FE2E84" w:rsidRPr="00FE2E84" w:rsidRDefault="00FE2E84" w:rsidP="00FE2E8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2E84">
        <w:rPr>
          <w:rFonts w:ascii="Times New Roman" w:hAnsi="Times New Roman" w:cs="Times New Roman"/>
          <w:sz w:val="28"/>
          <w:szCs w:val="28"/>
        </w:rPr>
        <w:t xml:space="preserve">За 2017 год было аттестовано 4 медицинские сестры и 1 старшая медицинская сестра. </w:t>
      </w:r>
    </w:p>
    <w:p w:rsidR="00FE2E84" w:rsidRPr="00FE2E84" w:rsidRDefault="00FE2E84" w:rsidP="00FE2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E84">
        <w:rPr>
          <w:rFonts w:ascii="Times New Roman" w:hAnsi="Times New Roman" w:cs="Times New Roman"/>
          <w:sz w:val="28"/>
          <w:szCs w:val="28"/>
        </w:rPr>
        <w:t>В 2017 году прошли курсы повышения квалификации 8 человек, в том числе</w:t>
      </w:r>
      <w:proofErr w:type="gramStart"/>
      <w:r w:rsidRPr="00FE2E8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E2E84">
        <w:rPr>
          <w:rFonts w:ascii="Times New Roman" w:hAnsi="Times New Roman" w:cs="Times New Roman"/>
          <w:sz w:val="28"/>
          <w:szCs w:val="28"/>
        </w:rPr>
        <w:t xml:space="preserve"> медицинская сестра, 1 старшая медицинская сестра, 3 специалиста по социальной работе, 1 бухгалтер, 1 главный бухгалтер и 1 заместитель директора.</w:t>
      </w:r>
    </w:p>
    <w:p w:rsidR="000D2B2D" w:rsidRPr="004D1E46" w:rsidRDefault="000D2B2D" w:rsidP="00FE2E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E84">
        <w:rPr>
          <w:rFonts w:ascii="Times New Roman" w:hAnsi="Times New Roman" w:cs="Times New Roman"/>
          <w:sz w:val="28"/>
          <w:szCs w:val="28"/>
        </w:rPr>
        <w:t>Для повышения профессиональной компетенции специалистов в учреждение действуют методические объединения, организуются учебные семинары, консультации, работа по самообразованию. Занятия по вебинару стали приемлемой и малозатратной формой повышения квалификации специалистов учреждения. ГУСО Центр психолого-педагогической помощи населению «Доверие» Забайкальского края в такой же форме регулярно проводит обучающие семинары.</w:t>
      </w:r>
    </w:p>
    <w:p w:rsidR="000D2B2D" w:rsidRPr="004D1E46" w:rsidRDefault="000D2B2D" w:rsidP="000D2B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г) информация о направлениях работы с детьми и взаимодействии с организациями и гражданами;</w:t>
      </w:r>
    </w:p>
    <w:p w:rsidR="000D2B2D" w:rsidRPr="004D1E46" w:rsidRDefault="000D2B2D" w:rsidP="000D2B2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tbl>
      <w:tblPr>
        <w:tblStyle w:val="a3"/>
        <w:tblW w:w="9605" w:type="dxa"/>
        <w:tblInd w:w="-34" w:type="dxa"/>
        <w:tblLayout w:type="fixed"/>
        <w:tblLook w:val="0420"/>
      </w:tblPr>
      <w:tblGrid>
        <w:gridCol w:w="753"/>
        <w:gridCol w:w="2224"/>
        <w:gridCol w:w="2268"/>
        <w:gridCol w:w="4360"/>
      </w:tblGrid>
      <w:tr w:rsidR="000D2B2D" w:rsidRPr="004D1E46" w:rsidTr="00BA3FD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программы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0D2B2D" w:rsidRPr="004D1E46" w:rsidTr="00BA3FD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Духовно-нравственное воспитание </w:t>
            </w:r>
          </w:p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«Искусство быть человеком»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духовно-нравственных ценностей как основы нравственного выбора</w:t>
            </w:r>
          </w:p>
        </w:tc>
      </w:tr>
      <w:tr w:rsidR="000D2B2D" w:rsidRPr="004D1E46" w:rsidTr="00BA3FD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Гражданско-патриотическое воспитание</w:t>
            </w:r>
          </w:p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гражданин и патриот»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развитие гражданственности, воспитание патриотизма, бережного отношения к историческому прошлому и традициям народа.</w:t>
            </w:r>
          </w:p>
        </w:tc>
      </w:tr>
      <w:tr w:rsidR="000D2B2D" w:rsidRPr="004D1E46" w:rsidTr="00BA3FD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Художественно-</w:t>
            </w: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эстетическое воспитание</w:t>
            </w:r>
          </w:p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«Магия </w:t>
            </w: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творчества»;</w:t>
            </w:r>
          </w:p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«Золотые ручки»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воспитание культуры, </w:t>
            </w: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расширение кругозора, создание условий для развития творческих способностей</w:t>
            </w:r>
          </w:p>
        </w:tc>
      </w:tr>
      <w:tr w:rsidR="000D2B2D" w:rsidRPr="004D1E46" w:rsidTr="00BA3FD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и мое здоровье»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навыков и установок на здоровый образ жизни</w:t>
            </w:r>
          </w:p>
        </w:tc>
      </w:tr>
      <w:tr w:rsidR="000D2B2D" w:rsidRPr="004D1E46" w:rsidTr="00BA3FD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Социально-педагогическое</w:t>
            </w:r>
          </w:p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Трудовая реабилитация детей и подростков как условие их социального включения в жизнь</w:t>
            </w: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практической направленности трудовой деятельности воспитанников</w:t>
            </w:r>
          </w:p>
        </w:tc>
      </w:tr>
      <w:tr w:rsidR="000D2B2D" w:rsidRPr="004D1E46" w:rsidTr="00BA3FD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Профориентационная работа </w:t>
            </w:r>
          </w:p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«Мой выбор»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осознанного выбора профессии.</w:t>
            </w:r>
          </w:p>
        </w:tc>
      </w:tr>
      <w:tr w:rsidR="000D2B2D" w:rsidRPr="004D1E46" w:rsidTr="00BA3FD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Экологическое воспитание</w:t>
            </w:r>
          </w:p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«Зеленый дом»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системы знаний обучающихся об окружающей среде и экологически безопасного природопользования;</w:t>
            </w:r>
          </w:p>
        </w:tc>
      </w:tr>
      <w:tr w:rsidR="000D2B2D" w:rsidRPr="004D1E46" w:rsidTr="00BA3FD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Семейно-ценностное воспитание</w:t>
            </w:r>
          </w:p>
          <w:p w:rsidR="000D2B2D" w:rsidRPr="004D1E46" w:rsidRDefault="000D2B2D" w:rsidP="00573E82">
            <w:pPr>
              <w:spacing w:line="360" w:lineRule="atLeas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«Семейный очаг»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формирование знаний и навыков, необходимых для формирования семейных ценностей и подготовке детей к будущей семейной жизни, навыков необходимых родителям при уходе за ребенком, его воспитании, развитии, сохранении физического здоровья.</w:t>
            </w:r>
          </w:p>
        </w:tc>
      </w:tr>
      <w:tr w:rsidR="000D2B2D" w:rsidRPr="004D1E46" w:rsidTr="00BA3FD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Организация детского самоуправления</w:t>
            </w:r>
          </w:p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«Единство»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потребности и желания реализации самоорганизации, самодеятельности, самовоспитания, самообучения, самоуправления, умений преобразовывать и строить свой собственный социальный мир и подчиняться коллективу</w:t>
            </w: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ECF6FD"/>
                <w:lang w:eastAsia="ru-RU"/>
              </w:rPr>
              <w:t>.</w:t>
            </w:r>
          </w:p>
        </w:tc>
      </w:tr>
      <w:tr w:rsidR="000D2B2D" w:rsidRPr="004D1E46" w:rsidTr="00BA3FD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Социально-бытовая ориентация </w:t>
            </w:r>
          </w:p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«Школа домашних наук»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формирование у воспитанников социально-бытовых знаний и умений, необходимых им для </w:t>
            </w:r>
            <w:r w:rsidRPr="004D1E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приспособления к окружающей жизни</w:t>
            </w:r>
            <w:r w:rsidRPr="004D1E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rtl/>
                <w:lang w:eastAsia="ru-RU"/>
              </w:rPr>
              <w:t>.</w:t>
            </w:r>
          </w:p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2B2D" w:rsidRPr="004D1E46" w:rsidTr="00BA3FD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Социализация воспитанников </w:t>
            </w:r>
          </w:p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«Дорога в жизнь»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формирование социально-значимых качеств личности воспитанников при подготовке их к самостоятельной жизни.</w:t>
            </w:r>
          </w:p>
        </w:tc>
      </w:tr>
      <w:tr w:rsidR="000D2B2D" w:rsidRPr="004D1E46" w:rsidTr="00E93B40">
        <w:trPr>
          <w:trHeight w:val="237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Профилактика безнадзорности и правонарушений несовершеннолетних</w:t>
            </w:r>
          </w:p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«Ровесник»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личностных ориентиров и норм поведения, обеспечивающих сохранение и укрепление физического и психического здоровья, пропагандирование здорового образа жизни</w:t>
            </w:r>
          </w:p>
        </w:tc>
      </w:tr>
      <w:tr w:rsidR="000D2B2D" w:rsidRPr="004D1E46" w:rsidTr="00BA3FD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Познавательно-речевое воспитание </w:t>
            </w:r>
          </w:p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программ:</w:t>
            </w:r>
          </w:p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 коррекции звукопроизношения «Говорим правильно»;</w:t>
            </w:r>
          </w:p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 обучению грамоте «АБВГДейка»;</w:t>
            </w:r>
          </w:p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1E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 коррекции лексико-грамматической стороны речи «Я познаю мир»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2D" w:rsidRPr="004D1E46" w:rsidRDefault="000D2B2D" w:rsidP="00573E82">
            <w:pPr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D1E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творческого воображения, развитие любознательности, как основы познавательной активности.</w:t>
            </w:r>
          </w:p>
          <w:p w:rsidR="000D2B2D" w:rsidRPr="004D1E46" w:rsidRDefault="000D2B2D" w:rsidP="00573E8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D2B2D" w:rsidRPr="004D1E46" w:rsidRDefault="000D2B2D" w:rsidP="000D2B2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963BD" w:rsidRPr="00E93B40" w:rsidRDefault="000D2B2D" w:rsidP="0036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2B2D" w:rsidRPr="004D1E46" w:rsidRDefault="000D2B2D" w:rsidP="000D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Большое внимание в социальной реабилитации несовершеннолетних уделяется вопросам социализации детей, привитию трудовых навыков, подготовке к самостоятельной жизни.</w:t>
      </w:r>
    </w:p>
    <w:p w:rsidR="000D2B2D" w:rsidRPr="004D1E46" w:rsidRDefault="000D2B2D" w:rsidP="000D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Воспитатели и инструкторы по трудовому воспитанию прививают детям знания, умения и навыки самообслуживания. Воспитанники учатся ухаживать за собой. Для формирования необходимых в жизни навыков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Pr="004D1E46">
        <w:rPr>
          <w:rFonts w:ascii="Times New Roman" w:hAnsi="Times New Roman" w:cs="Times New Roman"/>
          <w:sz w:val="28"/>
          <w:szCs w:val="28"/>
        </w:rPr>
        <w:t xml:space="preserve"> стиральные машины автомат, швейные машины, оборудование для вязания и вышивания, выжигания по дереву. Дети с большим интересом изучают основы кулинарии, занимаются цветоводством, учатся выращивать рассаду, приобретают навыки по выращиванию овощей на дачном участке. В кабинете трудового обучения воспитанники мастерят поделки. Для создания </w:t>
      </w:r>
      <w:r w:rsidRPr="004D1E46">
        <w:rPr>
          <w:rFonts w:ascii="Times New Roman" w:hAnsi="Times New Roman" w:cs="Times New Roman"/>
          <w:sz w:val="28"/>
          <w:szCs w:val="28"/>
        </w:rPr>
        <w:lastRenderedPageBreak/>
        <w:t xml:space="preserve">домашней атмосферы в каждой школьной группе имеется кухонный гарнитур, электроплиты, кухонные комбайны и посуда. </w:t>
      </w:r>
    </w:p>
    <w:p w:rsidR="0036327B" w:rsidRPr="00D963BD" w:rsidRDefault="000D2B2D" w:rsidP="0036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ab/>
      </w:r>
      <w:r w:rsidR="0036327B" w:rsidRPr="00D963BD">
        <w:rPr>
          <w:rFonts w:ascii="Times New Roman" w:hAnsi="Times New Roman" w:cs="Times New Roman"/>
          <w:sz w:val="28"/>
          <w:szCs w:val="28"/>
        </w:rPr>
        <w:t>Во внеурочное время воспитанники  занимаются в учреждениях дополнительного образования, в том числе ДЮСШ №3, ДЮСШ №4, МАУ ДО «ДШИ» отделение: музыкальное, специальность: «Гитара», специальность: «Саксофон», МБУДО «ДЮЦ», ДК «Даурия» хореографическая студия «Пластилин», МКОУ «СКОШ №10» хоровое пение «Перезвоны», МАОУ «СОШ №1» хореографическая студия «Капель».</w:t>
      </w:r>
    </w:p>
    <w:p w:rsidR="0036327B" w:rsidRPr="00E93B40" w:rsidRDefault="0036327B" w:rsidP="00363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учреждения приняли участие </w:t>
      </w:r>
      <w:r w:rsidR="00421E02">
        <w:rPr>
          <w:rFonts w:ascii="Times New Roman" w:hAnsi="Times New Roman" w:cs="Times New Roman"/>
          <w:sz w:val="28"/>
          <w:szCs w:val="28"/>
        </w:rPr>
        <w:t>в зональном и региональном этапах</w:t>
      </w:r>
      <w:r>
        <w:rPr>
          <w:rFonts w:ascii="Times New Roman" w:hAnsi="Times New Roman" w:cs="Times New Roman"/>
          <w:sz w:val="28"/>
          <w:szCs w:val="28"/>
        </w:rPr>
        <w:t xml:space="preserve"> открытых Всероссийских </w:t>
      </w:r>
      <w:r w:rsidRPr="00E93B40">
        <w:rPr>
          <w:rFonts w:ascii="Times New Roman" w:hAnsi="Times New Roman" w:cs="Times New Roman"/>
          <w:sz w:val="28"/>
          <w:szCs w:val="28"/>
        </w:rPr>
        <w:t>соревновани</w:t>
      </w:r>
      <w:r w:rsidR="00421E02">
        <w:rPr>
          <w:rFonts w:ascii="Times New Roman" w:hAnsi="Times New Roman" w:cs="Times New Roman"/>
          <w:sz w:val="28"/>
          <w:szCs w:val="28"/>
        </w:rPr>
        <w:t>й</w:t>
      </w:r>
      <w:r w:rsidRPr="00E93B40">
        <w:rPr>
          <w:rFonts w:ascii="Times New Roman" w:hAnsi="Times New Roman" w:cs="Times New Roman"/>
          <w:sz w:val="28"/>
          <w:szCs w:val="28"/>
        </w:rPr>
        <w:t xml:space="preserve"> по футболу среди команд  детских домов и школ-интернатов «Будущее зависит от тебя».</w:t>
      </w:r>
    </w:p>
    <w:p w:rsidR="00421E02" w:rsidRDefault="0036327B" w:rsidP="0042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3BD">
        <w:rPr>
          <w:rFonts w:ascii="Times New Roman" w:hAnsi="Times New Roman" w:cs="Times New Roman"/>
          <w:sz w:val="28"/>
          <w:szCs w:val="28"/>
        </w:rPr>
        <w:tab/>
      </w:r>
      <w:r w:rsidR="00421E02" w:rsidRPr="008F32CF">
        <w:rPr>
          <w:rFonts w:ascii="Times New Roman" w:hAnsi="Times New Roman" w:cs="Times New Roman"/>
          <w:sz w:val="28"/>
          <w:szCs w:val="28"/>
        </w:rPr>
        <w:t xml:space="preserve">В краевом фестивале-конкурсе среди воспитанников государственных учреждений социального обслуживания Забайкальского края </w:t>
      </w:r>
      <w:r w:rsidR="008F32CF" w:rsidRPr="008F32CF">
        <w:rPr>
          <w:rFonts w:ascii="Times New Roman" w:hAnsi="Times New Roman" w:cs="Times New Roman"/>
          <w:sz w:val="28"/>
          <w:szCs w:val="28"/>
        </w:rPr>
        <w:t xml:space="preserve">дети </w:t>
      </w:r>
      <w:r w:rsidR="00421E02" w:rsidRPr="008F32CF">
        <w:rPr>
          <w:rFonts w:ascii="Times New Roman" w:hAnsi="Times New Roman" w:cs="Times New Roman"/>
          <w:sz w:val="28"/>
          <w:szCs w:val="28"/>
        </w:rPr>
        <w:t xml:space="preserve"> приняли участие в трех номинациях, заняли первое место  по хореографии.</w:t>
      </w:r>
    </w:p>
    <w:p w:rsidR="0036327B" w:rsidRPr="00D963BD" w:rsidRDefault="0036327B" w:rsidP="0042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63BD">
        <w:rPr>
          <w:rFonts w:ascii="Times New Roman" w:hAnsi="Times New Roman" w:cs="Times New Roman"/>
          <w:sz w:val="28"/>
          <w:szCs w:val="28"/>
        </w:rPr>
        <w:t xml:space="preserve">оспитанники    ежегодно участвуют в сменах «Хрустальная сказка» в период новогодних зимних каникул на базе курорта «Дарасун», «Навигатор» на базе загородного палаточного лагеря «Березка» </w:t>
      </w:r>
      <w:proofErr w:type="spellStart"/>
      <w:r w:rsidRPr="00D963BD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Pr="00D963B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которые организует </w:t>
      </w:r>
      <w:r w:rsidRPr="00D963BD">
        <w:rPr>
          <w:rFonts w:ascii="Times New Roman" w:hAnsi="Times New Roman" w:cs="Times New Roman"/>
          <w:sz w:val="28"/>
          <w:szCs w:val="28"/>
        </w:rPr>
        <w:t>Забайкальск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63BD">
        <w:rPr>
          <w:rFonts w:ascii="Times New Roman" w:hAnsi="Times New Roman" w:cs="Times New Roman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63BD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63BD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63B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B362E">
        <w:rPr>
          <w:rFonts w:ascii="Times New Roman" w:hAnsi="Times New Roman" w:cs="Times New Roman"/>
          <w:sz w:val="28"/>
          <w:szCs w:val="28"/>
        </w:rPr>
        <w:t>я</w:t>
      </w:r>
      <w:r w:rsidRPr="00D963BD">
        <w:rPr>
          <w:rFonts w:ascii="Times New Roman" w:hAnsi="Times New Roman" w:cs="Times New Roman"/>
          <w:sz w:val="28"/>
          <w:szCs w:val="28"/>
        </w:rPr>
        <w:t xml:space="preserve"> «Республика юных забайкальцев»</w:t>
      </w:r>
      <w:r w:rsidR="006B362E">
        <w:rPr>
          <w:rFonts w:ascii="Times New Roman" w:hAnsi="Times New Roman" w:cs="Times New Roman"/>
          <w:sz w:val="28"/>
          <w:szCs w:val="28"/>
        </w:rPr>
        <w:t>.</w:t>
      </w:r>
      <w:r w:rsidRPr="00D9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2E" w:rsidRDefault="006B362E" w:rsidP="006B362E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Сотрудничество воспитанников учреждения с в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олонтер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4D1E46">
        <w:rPr>
          <w:rFonts w:ascii="Times New Roman" w:hAnsi="Times New Roman" w:cs="Times New Roman"/>
          <w:sz w:val="28"/>
          <w:szCs w:val="28"/>
        </w:rPr>
        <w:t xml:space="preserve"> и активист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D1E46">
        <w:rPr>
          <w:rFonts w:ascii="Times New Roman" w:hAnsi="Times New Roman" w:cs="Times New Roman"/>
          <w:sz w:val="28"/>
          <w:szCs w:val="28"/>
        </w:rPr>
        <w:t xml:space="preserve">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Городской молодежной думы, специалисты </w:t>
      </w:r>
      <w:r w:rsidRPr="009E2450">
        <w:rPr>
          <w:rFonts w:ascii="Times New Roman" w:eastAsia="Times New Roman" w:hAnsi="Times New Roman" w:cs="Times New Roman"/>
          <w:sz w:val="28"/>
          <w:szCs w:val="28"/>
        </w:rPr>
        <w:t>МБУДО «ДЮЦ»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активной социализации детей-сирот в обществе, установлению контакта с ровесниками, воспитывающимися в семьях, успешно обучающи</w:t>
      </w:r>
      <w:r w:rsidR="009051BE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ся и активн</w:t>
      </w:r>
      <w:r w:rsidR="009051BE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9051BE">
        <w:rPr>
          <w:rFonts w:ascii="Times New Roman" w:eastAsia="Times New Roman" w:hAnsi="Times New Roman" w:cs="Times New Roman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жизни.</w:t>
      </w:r>
    </w:p>
    <w:p w:rsidR="006B362E" w:rsidRPr="00D963BD" w:rsidRDefault="006B362E" w:rsidP="006B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BD">
        <w:rPr>
          <w:rFonts w:ascii="Times New Roman" w:hAnsi="Times New Roman" w:cs="Times New Roman"/>
          <w:sz w:val="28"/>
          <w:szCs w:val="28"/>
        </w:rPr>
        <w:t>За успехи в учебе, спорте, творчестве в 2017 году воспитанники поощрялись</w:t>
      </w:r>
      <w:r>
        <w:rPr>
          <w:rFonts w:ascii="Times New Roman" w:hAnsi="Times New Roman" w:cs="Times New Roman"/>
          <w:sz w:val="28"/>
          <w:szCs w:val="28"/>
        </w:rPr>
        <w:t xml:space="preserve"> путевками в ВДЦ «Артек»</w:t>
      </w:r>
      <w:r w:rsidRPr="00D963BD">
        <w:rPr>
          <w:rFonts w:ascii="Times New Roman" w:hAnsi="Times New Roman" w:cs="Times New Roman"/>
          <w:sz w:val="28"/>
          <w:szCs w:val="28"/>
        </w:rPr>
        <w:t>, ЛОЛ «Чемпион» на озере</w:t>
      </w:r>
      <w:r w:rsidR="009051BE">
        <w:rPr>
          <w:rFonts w:ascii="Times New Roman" w:hAnsi="Times New Roman" w:cs="Times New Roman"/>
          <w:sz w:val="28"/>
          <w:szCs w:val="28"/>
        </w:rPr>
        <w:t xml:space="preserve">   </w:t>
      </w:r>
      <w:r w:rsidRPr="00D9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3BD">
        <w:rPr>
          <w:rFonts w:ascii="Times New Roman" w:hAnsi="Times New Roman" w:cs="Times New Roman"/>
          <w:sz w:val="28"/>
          <w:szCs w:val="28"/>
        </w:rPr>
        <w:t>Арахлей</w:t>
      </w:r>
      <w:proofErr w:type="spellEnd"/>
      <w:proofErr w:type="gramStart"/>
      <w:r w:rsidRPr="00D963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2E" w:rsidRDefault="006B362E" w:rsidP="006B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поездкой </w:t>
      </w:r>
      <w:r w:rsidRPr="00D963BD">
        <w:rPr>
          <w:rFonts w:ascii="Times New Roman" w:hAnsi="Times New Roman" w:cs="Times New Roman"/>
          <w:sz w:val="28"/>
          <w:szCs w:val="28"/>
        </w:rPr>
        <w:t xml:space="preserve">на Общероссийскую новогоднюю ёлку </w:t>
      </w:r>
      <w:proofErr w:type="gramStart"/>
      <w:r w:rsidRPr="00D963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63BD">
        <w:rPr>
          <w:rFonts w:ascii="Times New Roman" w:hAnsi="Times New Roman" w:cs="Times New Roman"/>
          <w:sz w:val="28"/>
          <w:szCs w:val="28"/>
        </w:rPr>
        <w:t>. Москва в составе детской делегации от Забайкальского края.</w:t>
      </w:r>
    </w:p>
    <w:p w:rsidR="000D2B2D" w:rsidRPr="004D1E46" w:rsidRDefault="000D2B2D" w:rsidP="0036327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рамках развития социального партнерства</w:t>
      </w:r>
      <w:r w:rsidR="006501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ГУСО КСРЦ «Доброта» активно сотрудничает</w:t>
      </w:r>
      <w:r w:rsidR="00E93B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 </w:t>
      </w:r>
      <w:r w:rsidR="0036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государственными и </w:t>
      </w:r>
      <w:r w:rsidR="00E93B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муниципальными организациями</w:t>
      </w:r>
      <w:r w:rsidR="0036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 учреждениями</w:t>
      </w:r>
      <w:r w:rsidR="00E93B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 органами местного самоуправления города Краснокаменска и Краснокаменского района,</w:t>
      </w:r>
      <w:r w:rsidR="0036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градообразующим предприятием</w:t>
      </w:r>
      <w:r w:rsidR="00EE3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 профсоюзом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93B40" w:rsidRPr="0036327B">
        <w:rPr>
          <w:rFonts w:ascii="Times New Roman" w:eastAsia="Times New Roman" w:hAnsi="Times New Roman" w:cs="Times New Roman"/>
          <w:sz w:val="28"/>
          <w:szCs w:val="28"/>
        </w:rPr>
        <w:t xml:space="preserve">ПАО «Приаргунское производственное горно-химическое объединение», </w:t>
      </w:r>
      <w:r w:rsidR="00D35C6A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ООО «Монтажно-строительное управление-50»</w:t>
      </w:r>
      <w:r w:rsidR="00D35C6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 </w:t>
      </w:r>
      <w:r w:rsidR="00E93B40" w:rsidRPr="0036327B">
        <w:rPr>
          <w:rFonts w:ascii="Times New Roman" w:eastAsia="Times New Roman" w:hAnsi="Times New Roman" w:cs="Times New Roman"/>
          <w:sz w:val="28"/>
          <w:szCs w:val="28"/>
        </w:rPr>
        <w:t>Фондом поддержки среднего и малого предпринимательства</w:t>
      </w:r>
      <w:r w:rsidR="00E93B40" w:rsidRPr="0036327B">
        <w:rPr>
          <w:rFonts w:ascii="Times New Roman" w:hAnsi="Times New Roman" w:cs="Times New Roman"/>
          <w:color w:val="000000" w:themeColor="text1"/>
          <w:sz w:val="28"/>
          <w:szCs w:val="28"/>
        </w:rPr>
        <w:t>, ООО «Читинский ломбард»</w:t>
      </w:r>
      <w:r w:rsidR="0036327B" w:rsidRPr="0036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B40" w:rsidRPr="0036327B">
        <w:rPr>
          <w:rFonts w:ascii="Times New Roman" w:eastAsia="Times New Roman" w:hAnsi="Times New Roman" w:cs="Times New Roman"/>
          <w:sz w:val="28"/>
          <w:szCs w:val="28"/>
        </w:rPr>
        <w:t xml:space="preserve"> сеть магазинов  «Дамский угодник»</w:t>
      </w:r>
      <w:r w:rsidR="0036327B" w:rsidRPr="003632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327B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и физическими лицами,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Попечительским советом, которы</w:t>
      </w:r>
      <w:r w:rsidR="0036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е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оказывает помощь в</w:t>
      </w:r>
      <w:proofErr w:type="gramEnd"/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финансово-хозяйственной деятельности </w:t>
      </w:r>
      <w:r w:rsidR="0036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привлечении внебюджетных средств на нужды учреждения</w:t>
      </w:r>
      <w:r w:rsidR="00363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 поддержку детей-сирот.</w:t>
      </w:r>
    </w:p>
    <w:p w:rsidR="0036327B" w:rsidRPr="004D1E46" w:rsidRDefault="00F438DD" w:rsidP="00F438D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36327B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отрудники ОМВД России по Забайкальскому краю в городе Краснокаменске и Краснокаменском районе регулярно проводят беседы с воспитанниками</w:t>
      </w:r>
      <w:r w:rsidRPr="00F438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профилактике правонарушений и преступлений</w:t>
      </w:r>
      <w:r w:rsidR="0036327B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6B36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самовольных уходов,</w:t>
      </w:r>
      <w:r w:rsidR="006B36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6327B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632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ежегодн</w:t>
      </w:r>
      <w:r w:rsidR="006B36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ую</w:t>
      </w:r>
      <w:r w:rsidR="003632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акцию </w:t>
      </w:r>
      <w:r w:rsidR="006B36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 День знаний», </w:t>
      </w:r>
      <w:r w:rsidR="003632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«По</w:t>
      </w:r>
      <w:r w:rsidR="0036327B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лицейский Дед Мороз».</w:t>
      </w:r>
    </w:p>
    <w:p w:rsidR="00F438DD" w:rsidRDefault="00D35C6A" w:rsidP="000D2B2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Сотрудник</w:t>
      </w:r>
      <w:r w:rsidR="00F438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438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ФГКУ «1 отряд» ФПС  по Забайкальскому краю»</w:t>
      </w:r>
      <w:r w:rsidR="00F438DD" w:rsidRPr="00F438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16F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проводят </w:t>
      </w:r>
      <w:r w:rsidR="00F438DD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беседы</w:t>
      </w:r>
      <w:r w:rsidR="00F438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экскурсии</w:t>
      </w:r>
      <w:r w:rsidR="00416F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пожарную часть</w:t>
      </w:r>
      <w:r w:rsidR="00F438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соревнования по пожарно-прикладному спорту,  </w:t>
      </w:r>
      <w:r w:rsidR="00416F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оказывают </w:t>
      </w:r>
      <w:r w:rsidR="00F438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благотворительн</w:t>
      </w:r>
      <w:r w:rsidR="00416F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ую</w:t>
      </w:r>
      <w:r w:rsidR="00F438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помощь.</w:t>
      </w:r>
    </w:p>
    <w:p w:rsidR="00EE3FE5" w:rsidRPr="004D1E46" w:rsidRDefault="00EE3FE5" w:rsidP="00EE3FE5">
      <w:pPr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совместно с КГУ Краснокаменский центр занятости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ООО</w:t>
      </w:r>
      <w:proofErr w:type="gramEnd"/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«Монтажно-строительное управление-50»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по трудоустройству несовершеннолетних в каникулярное время, воспитанники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принимали участие в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</w:t>
      </w:r>
      <w:r w:rsidR="00421E02">
        <w:rPr>
          <w:rFonts w:ascii="Times New Roman" w:hAnsi="Times New Roman" w:cs="Times New Roman"/>
          <w:color w:val="000000" w:themeColor="text1"/>
          <w:sz w:val="28"/>
          <w:szCs w:val="28"/>
        </w:rPr>
        <w:t>стройстве территории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1E02" w:rsidRDefault="00421E02" w:rsidP="000D2B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2D" w:rsidRPr="004D1E46" w:rsidRDefault="000D2B2D" w:rsidP="000D2B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D1E46">
        <w:rPr>
          <w:rFonts w:ascii="Times New Roman" w:hAnsi="Times New Roman" w:cs="Times New Roman"/>
          <w:b/>
          <w:sz w:val="28"/>
          <w:szCs w:val="28"/>
        </w:rPr>
        <w:t>) 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</w:p>
    <w:p w:rsidR="000D2B2D" w:rsidRPr="004D1E46" w:rsidRDefault="000D2B2D" w:rsidP="000D2B2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D2B2D" w:rsidRPr="004D1E46" w:rsidRDefault="000D2B2D" w:rsidP="000D2B2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 направлением в деятельности учреждения остается работа по возвращению детей в кровные семьи, подготовка детей к устройству в семьи граждан.</w:t>
      </w:r>
    </w:p>
    <w:p w:rsidR="000D2B2D" w:rsidRPr="004D1E46" w:rsidRDefault="000D2B2D" w:rsidP="000D2B2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2017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году 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семьи на воспитание переданы 6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детей, из числа детей-сирот и детей, ост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авшихся без попечения родителей.</w:t>
      </w:r>
    </w:p>
    <w:p w:rsidR="000D2B2D" w:rsidRPr="004D1E46" w:rsidRDefault="000D2B2D" w:rsidP="000D2B2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Ежегодно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20% воспитанников проводят каникулярное время в семьях граждан города и края, имеют возможность приобщиться к опыту семейного общения, взаимодействовать с разными членами семьи, знакомиться с семейными ролями. </w:t>
      </w:r>
    </w:p>
    <w:p w:rsidR="000D2B2D" w:rsidRPr="004D1E46" w:rsidRDefault="000D2B2D" w:rsidP="000D2B2D">
      <w:pPr>
        <w:pStyle w:val="a5"/>
        <w:ind w:left="0" w:firstLine="708"/>
        <w:jc w:val="center"/>
        <w:rPr>
          <w:b/>
          <w:sz w:val="28"/>
          <w:szCs w:val="28"/>
        </w:rPr>
      </w:pPr>
    </w:p>
    <w:p w:rsidR="000D2B2D" w:rsidRPr="004D1E46" w:rsidRDefault="000D2B2D" w:rsidP="000D2B2D">
      <w:pPr>
        <w:pStyle w:val="a5"/>
        <w:ind w:left="0" w:firstLine="708"/>
        <w:jc w:val="center"/>
        <w:rPr>
          <w:b/>
          <w:sz w:val="28"/>
          <w:szCs w:val="28"/>
        </w:rPr>
      </w:pPr>
      <w:r w:rsidRPr="004D1E46">
        <w:rPr>
          <w:b/>
          <w:sz w:val="28"/>
          <w:szCs w:val="28"/>
        </w:rPr>
        <w:t xml:space="preserve">Заключение </w:t>
      </w:r>
    </w:p>
    <w:p w:rsidR="000D2B2D" w:rsidRPr="004D1E46" w:rsidRDefault="000D2B2D" w:rsidP="000D2B2D">
      <w:pPr>
        <w:pStyle w:val="a5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>В целом можно отметить, что жизнедеятельность учреждения</w:t>
      </w:r>
      <w:r w:rsidR="006501D9">
        <w:rPr>
          <w:sz w:val="28"/>
          <w:szCs w:val="28"/>
        </w:rPr>
        <w:t xml:space="preserve"> </w:t>
      </w:r>
      <w:r w:rsidRPr="004D1E46">
        <w:rPr>
          <w:sz w:val="28"/>
          <w:szCs w:val="28"/>
        </w:rPr>
        <w:t>обеспечивается, в коллективе совершенствуется опыт ра</w:t>
      </w:r>
      <w:r>
        <w:rPr>
          <w:sz w:val="28"/>
          <w:szCs w:val="28"/>
        </w:rPr>
        <w:t xml:space="preserve">боты специалистов, сохраняются </w:t>
      </w:r>
      <w:r w:rsidRPr="004D1E46">
        <w:rPr>
          <w:sz w:val="28"/>
          <w:szCs w:val="28"/>
        </w:rPr>
        <w:t>традиции.</w:t>
      </w:r>
    </w:p>
    <w:p w:rsidR="00325727" w:rsidRDefault="000D2B2D" w:rsidP="00325727">
      <w:pPr>
        <w:pStyle w:val="a5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Учреждение в условиях межведомственного взаимодействия обеспечивает защиту прав и </w:t>
      </w:r>
      <w:r>
        <w:rPr>
          <w:sz w:val="28"/>
          <w:szCs w:val="28"/>
        </w:rPr>
        <w:t xml:space="preserve">законных </w:t>
      </w:r>
      <w:r w:rsidRPr="004D1E46">
        <w:rPr>
          <w:sz w:val="28"/>
          <w:szCs w:val="28"/>
        </w:rPr>
        <w:t>интересов детей-сирот и детей, оставшихся без п</w:t>
      </w:r>
      <w:r>
        <w:rPr>
          <w:sz w:val="28"/>
          <w:szCs w:val="28"/>
        </w:rPr>
        <w:t>опечения родителей, помощь семьям с</w:t>
      </w:r>
      <w:r w:rsidR="006501D9"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 w:rsidRPr="004D1E46">
        <w:rPr>
          <w:sz w:val="28"/>
          <w:szCs w:val="28"/>
        </w:rPr>
        <w:t>, гражданам пожилого возраста и инвалидам.</w:t>
      </w:r>
    </w:p>
    <w:p w:rsidR="00325727" w:rsidRPr="004D1E46" w:rsidRDefault="000D2B2D" w:rsidP="00325727">
      <w:pPr>
        <w:pStyle w:val="a5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 </w:t>
      </w:r>
      <w:r w:rsidR="00325727" w:rsidRPr="004D1E46">
        <w:rPr>
          <w:sz w:val="28"/>
          <w:szCs w:val="28"/>
        </w:rPr>
        <w:t xml:space="preserve">Администрацией учреждения и профсоюзной организацией  принимаются меры по защите трудовых прав работников. </w:t>
      </w:r>
    </w:p>
    <w:p w:rsidR="000D2B2D" w:rsidRPr="004D1E46" w:rsidRDefault="000D2B2D" w:rsidP="000D2B2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на 2017</w:t>
      </w:r>
      <w:r w:rsidRPr="004D1E46">
        <w:rPr>
          <w:rFonts w:ascii="Times New Roman" w:hAnsi="Times New Roman" w:cs="Times New Roman"/>
          <w:sz w:val="28"/>
          <w:szCs w:val="28"/>
        </w:rPr>
        <w:t xml:space="preserve"> год, учреждением в целом выполнены.</w:t>
      </w:r>
    </w:p>
    <w:p w:rsidR="000D2B2D" w:rsidRDefault="000D2B2D" w:rsidP="000D2B2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2018</w:t>
      </w:r>
      <w:bookmarkStart w:id="1" w:name="_GoBack"/>
      <w:bookmarkEnd w:id="1"/>
      <w:r w:rsidRPr="004D1E46">
        <w:rPr>
          <w:rFonts w:ascii="Times New Roman" w:hAnsi="Times New Roman" w:cs="Times New Roman"/>
          <w:sz w:val="28"/>
          <w:szCs w:val="28"/>
        </w:rPr>
        <w:t xml:space="preserve"> года остаются:</w:t>
      </w:r>
    </w:p>
    <w:p w:rsidR="000D2B2D" w:rsidRPr="004D1E46" w:rsidRDefault="000D2B2D" w:rsidP="000D2B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D62BE">
        <w:rPr>
          <w:rFonts w:ascii="Times New Roman" w:hAnsi="Times New Roman" w:cs="Times New Roman"/>
          <w:sz w:val="28"/>
          <w:szCs w:val="28"/>
        </w:rPr>
        <w:t xml:space="preserve">оздание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0D62BE">
        <w:rPr>
          <w:rFonts w:ascii="Times New Roman" w:hAnsi="Times New Roman" w:cs="Times New Roman"/>
          <w:sz w:val="28"/>
          <w:szCs w:val="28"/>
        </w:rPr>
        <w:t xml:space="preserve"> безопасных</w:t>
      </w:r>
      <w:r w:rsidR="00421E02">
        <w:rPr>
          <w:rFonts w:ascii="Times New Roman" w:hAnsi="Times New Roman" w:cs="Times New Roman"/>
          <w:sz w:val="28"/>
          <w:szCs w:val="28"/>
        </w:rPr>
        <w:t xml:space="preserve"> </w:t>
      </w:r>
      <w:r w:rsidRPr="000D62BE">
        <w:rPr>
          <w:rFonts w:ascii="Times New Roman" w:hAnsi="Times New Roman" w:cs="Times New Roman"/>
          <w:sz w:val="28"/>
          <w:szCs w:val="28"/>
        </w:rPr>
        <w:t xml:space="preserve"> благоприятных условий пребывания, приближенных к </w:t>
      </w:r>
      <w:proofErr w:type="gramStart"/>
      <w:r w:rsidRPr="000D62BE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0D62BE">
        <w:rPr>
          <w:rFonts w:ascii="Times New Roman" w:hAnsi="Times New Roman" w:cs="Times New Roman"/>
          <w:sz w:val="28"/>
          <w:szCs w:val="28"/>
        </w:rPr>
        <w:t>, способствующих интеллектуальному, эмоциональному, духовному, нравственному и физическому развитию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B2D" w:rsidRPr="004D1E46" w:rsidRDefault="000D2B2D" w:rsidP="000D2B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- профилактика семейного неблагополучия, социального сиротства;</w:t>
      </w:r>
    </w:p>
    <w:p w:rsidR="000D2B2D" w:rsidRPr="004D1E46" w:rsidRDefault="000D2B2D" w:rsidP="000D2B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 - социальная реабилитация несовершеннолетних;</w:t>
      </w:r>
    </w:p>
    <w:p w:rsidR="000D2B2D" w:rsidRPr="004D1E46" w:rsidRDefault="000D2B2D" w:rsidP="000D2B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- обеспечение качества и доступности государственных социальных услуг.</w:t>
      </w:r>
    </w:p>
    <w:p w:rsidR="000D2B2D" w:rsidRPr="004D1E46" w:rsidRDefault="000D2B2D" w:rsidP="000D2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lastRenderedPageBreak/>
        <w:t xml:space="preserve">Задача коллектива сохранить положительный профессиональный опыт и направить его на решение поставленных </w:t>
      </w:r>
      <w:r>
        <w:rPr>
          <w:rFonts w:ascii="Times New Roman" w:hAnsi="Times New Roman" w:cs="Times New Roman"/>
          <w:sz w:val="28"/>
          <w:szCs w:val="28"/>
        </w:rPr>
        <w:t>целей</w:t>
      </w:r>
      <w:r w:rsidRPr="004D1E46">
        <w:rPr>
          <w:rFonts w:ascii="Times New Roman" w:hAnsi="Times New Roman" w:cs="Times New Roman"/>
          <w:sz w:val="28"/>
          <w:szCs w:val="28"/>
        </w:rPr>
        <w:t>:</w:t>
      </w:r>
    </w:p>
    <w:p w:rsidR="000D2B2D" w:rsidRPr="004D1E46" w:rsidRDefault="000D2B2D" w:rsidP="000D2B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плана мероприятий </w:t>
      </w:r>
      <w:r w:rsidRPr="00524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реализации положений, предусмотренных Постановлением Правительст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 РФ от 24.05.2014 года № 481 </w:t>
      </w:r>
      <w:r w:rsidRPr="00524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0D2B2D" w:rsidRPr="004D1E46" w:rsidRDefault="000D2B2D" w:rsidP="000D2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6501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7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благоприятных условий пребывания, способствующих интеллектуальному, эмоциональному, духовному, нравственному и физическому развитию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D2B2D" w:rsidRPr="004D1E46" w:rsidRDefault="000D2B2D" w:rsidP="000D2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39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престижности и привлекательности семейного жизнеустройства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бновление содержания деятельности, включающее социально - педагогическую реабилитацию воспитанников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возврата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 родную семью, а при невозможности воссоединения семьи - устройство детей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воспитание в замещающие семьи;</w:t>
      </w:r>
    </w:p>
    <w:p w:rsidR="000D2B2D" w:rsidRDefault="000D2B2D" w:rsidP="000D2B2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овышение профессиональных компетенций сотрудников и сохранение кадрового потенциала </w:t>
      </w:r>
      <w:r w:rsidR="00974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20D9" w:rsidRDefault="009877B5" w:rsidP="009877B5">
      <w:pPr>
        <w:jc w:val="center"/>
      </w:pPr>
      <w:r>
        <w:t>__________________________________</w:t>
      </w:r>
    </w:p>
    <w:sectPr w:rsidR="008420D9" w:rsidSect="004E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A18"/>
    <w:multiLevelType w:val="multilevel"/>
    <w:tmpl w:val="A1E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417B5"/>
    <w:multiLevelType w:val="hybridMultilevel"/>
    <w:tmpl w:val="8C0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B2D"/>
    <w:rsid w:val="00001500"/>
    <w:rsid w:val="00007AB0"/>
    <w:rsid w:val="000320E2"/>
    <w:rsid w:val="000838B3"/>
    <w:rsid w:val="000D2B2D"/>
    <w:rsid w:val="001C28C8"/>
    <w:rsid w:val="00255B33"/>
    <w:rsid w:val="00282BB0"/>
    <w:rsid w:val="00325727"/>
    <w:rsid w:val="0036327B"/>
    <w:rsid w:val="00370787"/>
    <w:rsid w:val="003B27FA"/>
    <w:rsid w:val="00412843"/>
    <w:rsid w:val="00416F5D"/>
    <w:rsid w:val="004171D1"/>
    <w:rsid w:val="00421E02"/>
    <w:rsid w:val="00480238"/>
    <w:rsid w:val="004A328F"/>
    <w:rsid w:val="004E2AFD"/>
    <w:rsid w:val="00513291"/>
    <w:rsid w:val="005C1A7A"/>
    <w:rsid w:val="006501D9"/>
    <w:rsid w:val="00676D79"/>
    <w:rsid w:val="006B21E4"/>
    <w:rsid w:val="006B362E"/>
    <w:rsid w:val="00766795"/>
    <w:rsid w:val="007901CA"/>
    <w:rsid w:val="007C6F5A"/>
    <w:rsid w:val="00803EA7"/>
    <w:rsid w:val="008420D9"/>
    <w:rsid w:val="00853D86"/>
    <w:rsid w:val="008F32CF"/>
    <w:rsid w:val="009051BE"/>
    <w:rsid w:val="009749B4"/>
    <w:rsid w:val="009877B5"/>
    <w:rsid w:val="00993DAD"/>
    <w:rsid w:val="00BA3FD9"/>
    <w:rsid w:val="00C06DFA"/>
    <w:rsid w:val="00C31AD1"/>
    <w:rsid w:val="00C41FD9"/>
    <w:rsid w:val="00D127DC"/>
    <w:rsid w:val="00D12BC6"/>
    <w:rsid w:val="00D326E3"/>
    <w:rsid w:val="00D35C6A"/>
    <w:rsid w:val="00D603DB"/>
    <w:rsid w:val="00D963BD"/>
    <w:rsid w:val="00DE764B"/>
    <w:rsid w:val="00E93B40"/>
    <w:rsid w:val="00EE3FE5"/>
    <w:rsid w:val="00F438DD"/>
    <w:rsid w:val="00F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B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2B2D"/>
    <w:rPr>
      <w:color w:val="0000FF"/>
      <w:u w:val="single"/>
    </w:rPr>
  </w:style>
  <w:style w:type="paragraph" w:customStyle="1" w:styleId="ConsPlusNormal">
    <w:name w:val="ConsPlusNormal"/>
    <w:rsid w:val="000D2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D2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brota.zabgu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Любовь Осипова</cp:lastModifiedBy>
  <cp:revision>36</cp:revision>
  <dcterms:created xsi:type="dcterms:W3CDTF">2018-01-24T04:48:00Z</dcterms:created>
  <dcterms:modified xsi:type="dcterms:W3CDTF">2018-03-07T00:03:00Z</dcterms:modified>
</cp:coreProperties>
</file>